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8"/>
        <w:tblW w:w="0" w:type="auto"/>
        <w:tblInd w:w="59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tblGrid>
      <w:tr w:rsidR="00FA695A" w:rsidTr="00FA695A">
        <w:tc>
          <w:tcPr>
            <w:tcW w:w="3544" w:type="dxa"/>
          </w:tcPr>
          <w:p w:rsidR="00FA695A" w:rsidRDefault="00FA695A" w:rsidP="00FA695A">
            <w:pPr>
              <w:tabs>
                <w:tab w:val="left" w:pos="709"/>
                <w:tab w:val="left" w:pos="5670"/>
              </w:tabs>
              <w:spacing w:after="0" w:line="240" w:lineRule="auto"/>
              <w:jc w:val="both"/>
              <w:rPr>
                <w:rFonts w:ascii="Times New Roman" w:hAnsi="Times New Roman"/>
                <w:sz w:val="20"/>
                <w:szCs w:val="20"/>
              </w:rPr>
            </w:pPr>
            <w:r w:rsidRPr="00FA695A">
              <w:rPr>
                <w:rFonts w:ascii="Times New Roman" w:hAnsi="Times New Roman"/>
                <w:sz w:val="20"/>
                <w:szCs w:val="20"/>
              </w:rPr>
              <w:t>Приложение</w:t>
            </w:r>
            <w:r>
              <w:rPr>
                <w:rFonts w:ascii="Times New Roman" w:hAnsi="Times New Roman"/>
                <w:sz w:val="20"/>
                <w:szCs w:val="20"/>
              </w:rPr>
              <w:t xml:space="preserve">. </w:t>
            </w:r>
            <w:r w:rsidRPr="00FA695A">
              <w:rPr>
                <w:rFonts w:ascii="Times New Roman" w:hAnsi="Times New Roman"/>
                <w:sz w:val="20"/>
                <w:szCs w:val="20"/>
              </w:rPr>
              <w:t>УТВЕРЖДЕНО</w:t>
            </w:r>
          </w:p>
          <w:p w:rsidR="00FA695A" w:rsidRPr="00FA695A" w:rsidRDefault="00FA695A" w:rsidP="00FA695A">
            <w:pPr>
              <w:tabs>
                <w:tab w:val="left" w:pos="709"/>
                <w:tab w:val="left" w:pos="5670"/>
              </w:tabs>
              <w:spacing w:after="0" w:line="240" w:lineRule="auto"/>
              <w:jc w:val="both"/>
              <w:rPr>
                <w:rFonts w:ascii="Times New Roman" w:hAnsi="Times New Roman"/>
                <w:sz w:val="20"/>
                <w:szCs w:val="20"/>
              </w:rPr>
            </w:pPr>
            <w:r w:rsidRPr="00FA695A">
              <w:rPr>
                <w:rFonts w:ascii="Times New Roman" w:hAnsi="Times New Roman"/>
                <w:sz w:val="20"/>
                <w:szCs w:val="20"/>
              </w:rPr>
              <w:t xml:space="preserve">Решением Думы </w:t>
            </w:r>
            <w:proofErr w:type="spellStart"/>
            <w:r w:rsidRPr="00FA695A">
              <w:rPr>
                <w:rFonts w:ascii="Times New Roman" w:hAnsi="Times New Roman"/>
                <w:sz w:val="20"/>
                <w:szCs w:val="20"/>
              </w:rPr>
              <w:t>Бисертского</w:t>
            </w:r>
            <w:proofErr w:type="spellEnd"/>
          </w:p>
          <w:p w:rsidR="00FA695A" w:rsidRPr="00FA695A" w:rsidRDefault="00FA695A" w:rsidP="00FA695A">
            <w:pPr>
              <w:tabs>
                <w:tab w:val="left" w:pos="709"/>
                <w:tab w:val="left" w:pos="5670"/>
              </w:tabs>
              <w:spacing w:after="0" w:line="240" w:lineRule="auto"/>
              <w:jc w:val="both"/>
              <w:rPr>
                <w:rFonts w:ascii="Times New Roman" w:hAnsi="Times New Roman"/>
                <w:sz w:val="20"/>
                <w:szCs w:val="20"/>
              </w:rPr>
            </w:pPr>
            <w:r w:rsidRPr="00FA695A">
              <w:rPr>
                <w:rFonts w:ascii="Times New Roman" w:hAnsi="Times New Roman"/>
                <w:sz w:val="20"/>
                <w:szCs w:val="20"/>
              </w:rPr>
              <w:t xml:space="preserve">городского округа от </w:t>
            </w:r>
            <w:r w:rsidRPr="00FA695A">
              <w:rPr>
                <w:rFonts w:ascii="Times New Roman" w:hAnsi="Times New Roman"/>
                <w:sz w:val="20"/>
                <w:szCs w:val="20"/>
              </w:rPr>
              <w:t xml:space="preserve">    </w:t>
            </w:r>
            <w:proofErr w:type="gramStart"/>
            <w:r w:rsidRPr="00FA695A">
              <w:rPr>
                <w:rFonts w:ascii="Times New Roman" w:hAnsi="Times New Roman"/>
                <w:sz w:val="20"/>
                <w:szCs w:val="20"/>
              </w:rPr>
              <w:t xml:space="preserve">  </w:t>
            </w:r>
            <w:r w:rsidRPr="00FA695A">
              <w:rPr>
                <w:rFonts w:ascii="Times New Roman" w:hAnsi="Times New Roman"/>
                <w:sz w:val="20"/>
                <w:szCs w:val="20"/>
              </w:rPr>
              <w:t>.</w:t>
            </w:r>
            <w:proofErr w:type="gramEnd"/>
            <w:r w:rsidRPr="00FA695A">
              <w:rPr>
                <w:rFonts w:ascii="Times New Roman" w:hAnsi="Times New Roman"/>
                <w:sz w:val="20"/>
                <w:szCs w:val="20"/>
              </w:rPr>
              <w:t>02.2022 №</w:t>
            </w:r>
          </w:p>
        </w:tc>
      </w:tr>
    </w:tbl>
    <w:p w:rsidR="00FA695A" w:rsidRDefault="00FA695A" w:rsidP="00E00008">
      <w:pPr>
        <w:tabs>
          <w:tab w:val="left" w:pos="709"/>
          <w:tab w:val="left" w:pos="5670"/>
        </w:tabs>
        <w:spacing w:after="0" w:line="240" w:lineRule="auto"/>
        <w:ind w:firstLine="5670"/>
        <w:jc w:val="right"/>
        <w:rPr>
          <w:rFonts w:ascii="Times New Roman" w:hAnsi="Times New Roman"/>
          <w:sz w:val="24"/>
          <w:szCs w:val="24"/>
        </w:rPr>
      </w:pPr>
    </w:p>
    <w:p w:rsidR="005104FB" w:rsidRPr="005104FB" w:rsidRDefault="00372A45" w:rsidP="005B26F0">
      <w:pPr>
        <w:tabs>
          <w:tab w:val="left" w:pos="709"/>
        </w:tabs>
        <w:spacing w:after="0" w:line="240" w:lineRule="auto"/>
        <w:jc w:val="center"/>
        <w:rPr>
          <w:rFonts w:ascii="Times New Roman" w:hAnsi="Times New Roman"/>
          <w:b/>
          <w:sz w:val="28"/>
          <w:szCs w:val="28"/>
        </w:rPr>
      </w:pPr>
      <w:r w:rsidRPr="005104FB">
        <w:rPr>
          <w:rFonts w:ascii="Times New Roman" w:hAnsi="Times New Roman"/>
          <w:b/>
          <w:sz w:val="28"/>
          <w:szCs w:val="28"/>
        </w:rPr>
        <w:t>Отчет</w:t>
      </w:r>
      <w:r w:rsidR="00FA695A">
        <w:rPr>
          <w:rFonts w:ascii="Times New Roman" w:hAnsi="Times New Roman"/>
          <w:b/>
          <w:sz w:val="28"/>
          <w:szCs w:val="28"/>
        </w:rPr>
        <w:t xml:space="preserve"> </w:t>
      </w:r>
      <w:r w:rsidRPr="005104FB">
        <w:rPr>
          <w:rFonts w:ascii="Times New Roman" w:hAnsi="Times New Roman"/>
          <w:b/>
          <w:sz w:val="28"/>
          <w:szCs w:val="28"/>
        </w:rPr>
        <w:t xml:space="preserve">о деятельности </w:t>
      </w:r>
      <w:r w:rsidR="00433DA7">
        <w:rPr>
          <w:rFonts w:ascii="Times New Roman" w:hAnsi="Times New Roman"/>
          <w:b/>
          <w:sz w:val="28"/>
          <w:szCs w:val="28"/>
        </w:rPr>
        <w:t>Контрольно-с</w:t>
      </w:r>
      <w:r w:rsidRPr="005104FB">
        <w:rPr>
          <w:rFonts w:ascii="Times New Roman" w:hAnsi="Times New Roman"/>
          <w:b/>
          <w:sz w:val="28"/>
          <w:szCs w:val="28"/>
        </w:rPr>
        <w:t>четной палаты</w:t>
      </w:r>
    </w:p>
    <w:p w:rsidR="00F24820" w:rsidRDefault="00433DA7" w:rsidP="00DC7299">
      <w:pPr>
        <w:tabs>
          <w:tab w:val="left" w:pos="709"/>
        </w:tabs>
        <w:spacing w:after="0" w:line="240" w:lineRule="auto"/>
        <w:jc w:val="center"/>
        <w:rPr>
          <w:rFonts w:ascii="Times New Roman" w:hAnsi="Times New Roman"/>
          <w:b/>
          <w:sz w:val="28"/>
          <w:szCs w:val="28"/>
        </w:rPr>
      </w:pPr>
      <w:r>
        <w:rPr>
          <w:rFonts w:ascii="Times New Roman" w:hAnsi="Times New Roman"/>
          <w:b/>
          <w:sz w:val="28"/>
          <w:szCs w:val="28"/>
        </w:rPr>
        <w:t xml:space="preserve">Бисертского городского округа </w:t>
      </w:r>
      <w:r w:rsidR="00372A45" w:rsidRPr="005104FB">
        <w:rPr>
          <w:rFonts w:ascii="Times New Roman" w:hAnsi="Times New Roman"/>
          <w:b/>
          <w:sz w:val="28"/>
          <w:szCs w:val="28"/>
        </w:rPr>
        <w:t>за 20</w:t>
      </w:r>
      <w:r w:rsidR="00960239">
        <w:rPr>
          <w:rFonts w:ascii="Times New Roman" w:hAnsi="Times New Roman"/>
          <w:b/>
          <w:sz w:val="28"/>
          <w:szCs w:val="28"/>
        </w:rPr>
        <w:t>2</w:t>
      </w:r>
      <w:r w:rsidR="00967707">
        <w:rPr>
          <w:rFonts w:ascii="Times New Roman" w:hAnsi="Times New Roman"/>
          <w:b/>
          <w:sz w:val="28"/>
          <w:szCs w:val="28"/>
        </w:rPr>
        <w:t>1</w:t>
      </w:r>
      <w:r w:rsidR="00372A45" w:rsidRPr="005104FB">
        <w:rPr>
          <w:rFonts w:ascii="Times New Roman" w:hAnsi="Times New Roman"/>
          <w:b/>
          <w:sz w:val="28"/>
          <w:szCs w:val="28"/>
        </w:rPr>
        <w:t xml:space="preserve"> год</w:t>
      </w:r>
    </w:p>
    <w:p w:rsidR="005527F5" w:rsidRPr="00221E62" w:rsidRDefault="005527F5" w:rsidP="005A1CD5">
      <w:pPr>
        <w:pStyle w:val="a3"/>
        <w:numPr>
          <w:ilvl w:val="0"/>
          <w:numId w:val="25"/>
        </w:numPr>
        <w:tabs>
          <w:tab w:val="left" w:pos="709"/>
          <w:tab w:val="left" w:pos="1820"/>
        </w:tabs>
        <w:spacing w:after="120" w:line="240" w:lineRule="auto"/>
        <w:ind w:left="1134" w:firstLine="0"/>
        <w:rPr>
          <w:rFonts w:ascii="Times New Roman" w:hAnsi="Times New Roman"/>
          <w:i/>
          <w:sz w:val="28"/>
          <w:szCs w:val="28"/>
        </w:rPr>
      </w:pPr>
      <w:r w:rsidRPr="00221E62">
        <w:rPr>
          <w:rFonts w:ascii="Times New Roman" w:hAnsi="Times New Roman"/>
          <w:i/>
          <w:sz w:val="28"/>
          <w:szCs w:val="28"/>
        </w:rPr>
        <w:t>Вводные положения</w:t>
      </w:r>
    </w:p>
    <w:p w:rsidR="004F1821" w:rsidRPr="004937B3" w:rsidRDefault="00B31C0E" w:rsidP="00261B2E">
      <w:pPr>
        <w:pStyle w:val="afa"/>
        <w:tabs>
          <w:tab w:val="left" w:pos="709"/>
        </w:tabs>
        <w:suppressAutoHyphens/>
        <w:spacing w:after="120"/>
        <w:ind w:firstLine="709"/>
        <w:jc w:val="both"/>
        <w:rPr>
          <w:rFonts w:ascii="Times New Roman" w:hAnsi="Times New Roman"/>
          <w:b/>
          <w:sz w:val="28"/>
          <w:szCs w:val="28"/>
        </w:rPr>
      </w:pPr>
      <w:r>
        <w:rPr>
          <w:rFonts w:ascii="Times New Roman" w:hAnsi="Times New Roman"/>
          <w:sz w:val="28"/>
          <w:szCs w:val="28"/>
        </w:rPr>
        <w:t>О</w:t>
      </w:r>
      <w:r w:rsidR="00372A45" w:rsidRPr="002134B6">
        <w:rPr>
          <w:rFonts w:ascii="Times New Roman" w:hAnsi="Times New Roman"/>
          <w:sz w:val="28"/>
          <w:szCs w:val="28"/>
        </w:rPr>
        <w:t xml:space="preserve">тчет о деятельности </w:t>
      </w:r>
      <w:r w:rsidR="00433DA7">
        <w:rPr>
          <w:rFonts w:ascii="Times New Roman" w:hAnsi="Times New Roman"/>
          <w:sz w:val="28"/>
          <w:szCs w:val="28"/>
        </w:rPr>
        <w:t>Контрольно-с</w:t>
      </w:r>
      <w:r w:rsidR="00372A45" w:rsidRPr="002134B6">
        <w:rPr>
          <w:rFonts w:ascii="Times New Roman" w:hAnsi="Times New Roman"/>
          <w:sz w:val="28"/>
          <w:szCs w:val="28"/>
        </w:rPr>
        <w:t xml:space="preserve">четной палаты </w:t>
      </w:r>
      <w:r w:rsidR="00433DA7">
        <w:rPr>
          <w:rFonts w:ascii="Times New Roman" w:hAnsi="Times New Roman"/>
          <w:sz w:val="28"/>
          <w:szCs w:val="28"/>
        </w:rPr>
        <w:t xml:space="preserve">Бисертского городского округа </w:t>
      </w:r>
      <w:r w:rsidR="004256B3">
        <w:rPr>
          <w:rFonts w:ascii="Times New Roman" w:hAnsi="Times New Roman"/>
          <w:sz w:val="28"/>
          <w:szCs w:val="28"/>
        </w:rPr>
        <w:t>(</w:t>
      </w:r>
      <w:r w:rsidR="004256B3" w:rsidRPr="004937B3">
        <w:rPr>
          <w:rFonts w:ascii="Times New Roman" w:hAnsi="Times New Roman"/>
          <w:sz w:val="28"/>
          <w:szCs w:val="28"/>
        </w:rPr>
        <w:t>да</w:t>
      </w:r>
      <w:r w:rsidR="004256B3" w:rsidRPr="004F1821">
        <w:rPr>
          <w:rFonts w:ascii="Times New Roman" w:hAnsi="Times New Roman"/>
          <w:sz w:val="28"/>
          <w:szCs w:val="28"/>
        </w:rPr>
        <w:t xml:space="preserve">лее – </w:t>
      </w:r>
      <w:r w:rsidR="004256B3">
        <w:rPr>
          <w:rFonts w:ascii="Times New Roman" w:hAnsi="Times New Roman"/>
          <w:sz w:val="28"/>
          <w:szCs w:val="28"/>
        </w:rPr>
        <w:t>Контрольно-с</w:t>
      </w:r>
      <w:r w:rsidR="004256B3" w:rsidRPr="004F1821">
        <w:rPr>
          <w:rFonts w:ascii="Times New Roman" w:hAnsi="Times New Roman"/>
          <w:sz w:val="28"/>
          <w:szCs w:val="28"/>
        </w:rPr>
        <w:t>четная палата</w:t>
      </w:r>
      <w:r w:rsidR="004256B3">
        <w:rPr>
          <w:rFonts w:ascii="Times New Roman" w:hAnsi="Times New Roman"/>
          <w:sz w:val="28"/>
          <w:szCs w:val="28"/>
        </w:rPr>
        <w:t>)</w:t>
      </w:r>
      <w:r w:rsidR="004256B3" w:rsidRPr="002134B6">
        <w:rPr>
          <w:rFonts w:ascii="Times New Roman" w:hAnsi="Times New Roman"/>
          <w:sz w:val="28"/>
          <w:szCs w:val="28"/>
        </w:rPr>
        <w:t xml:space="preserve"> </w:t>
      </w:r>
      <w:r w:rsidR="009B28E3">
        <w:rPr>
          <w:rFonts w:ascii="Times New Roman" w:hAnsi="Times New Roman"/>
          <w:sz w:val="28"/>
          <w:szCs w:val="28"/>
        </w:rPr>
        <w:t>за</w:t>
      </w:r>
      <w:r w:rsidR="00372A45" w:rsidRPr="002134B6">
        <w:rPr>
          <w:rFonts w:ascii="Times New Roman" w:hAnsi="Times New Roman"/>
          <w:sz w:val="28"/>
          <w:szCs w:val="28"/>
        </w:rPr>
        <w:t xml:space="preserve"> 20</w:t>
      </w:r>
      <w:r w:rsidR="00960239">
        <w:rPr>
          <w:rFonts w:ascii="Times New Roman" w:hAnsi="Times New Roman"/>
          <w:sz w:val="28"/>
          <w:szCs w:val="28"/>
        </w:rPr>
        <w:t>2</w:t>
      </w:r>
      <w:r w:rsidR="00967707">
        <w:rPr>
          <w:rFonts w:ascii="Times New Roman" w:hAnsi="Times New Roman"/>
          <w:sz w:val="28"/>
          <w:szCs w:val="28"/>
        </w:rPr>
        <w:t>1</w:t>
      </w:r>
      <w:r w:rsidR="00372A45" w:rsidRPr="002134B6">
        <w:rPr>
          <w:rFonts w:ascii="Times New Roman" w:hAnsi="Times New Roman"/>
          <w:sz w:val="28"/>
          <w:szCs w:val="28"/>
        </w:rPr>
        <w:t xml:space="preserve"> год подготовлен на основании требований статьи</w:t>
      </w:r>
      <w:r w:rsidR="00E30BFE" w:rsidRPr="002134B6">
        <w:rPr>
          <w:rFonts w:ascii="Times New Roman" w:hAnsi="Times New Roman"/>
          <w:sz w:val="28"/>
          <w:szCs w:val="28"/>
        </w:rPr>
        <w:t xml:space="preserve"> 20 решения Думы </w:t>
      </w:r>
      <w:r w:rsidR="00433DA7">
        <w:rPr>
          <w:rFonts w:ascii="Times New Roman" w:hAnsi="Times New Roman"/>
          <w:sz w:val="28"/>
          <w:szCs w:val="28"/>
        </w:rPr>
        <w:t>Бисертск</w:t>
      </w:r>
      <w:r w:rsidR="00E30BFE" w:rsidRPr="002134B6">
        <w:rPr>
          <w:rFonts w:ascii="Times New Roman" w:hAnsi="Times New Roman"/>
          <w:sz w:val="28"/>
          <w:szCs w:val="28"/>
        </w:rPr>
        <w:t xml:space="preserve">ого </w:t>
      </w:r>
      <w:r w:rsidR="00433DA7">
        <w:rPr>
          <w:rFonts w:ascii="Times New Roman" w:hAnsi="Times New Roman"/>
          <w:sz w:val="28"/>
          <w:szCs w:val="28"/>
        </w:rPr>
        <w:t>городского округа</w:t>
      </w:r>
      <w:r w:rsidR="00E30BFE" w:rsidRPr="002134B6">
        <w:rPr>
          <w:rFonts w:ascii="Times New Roman" w:hAnsi="Times New Roman"/>
          <w:sz w:val="28"/>
          <w:szCs w:val="28"/>
        </w:rPr>
        <w:t xml:space="preserve"> от 2</w:t>
      </w:r>
      <w:r w:rsidR="00433DA7">
        <w:rPr>
          <w:rFonts w:ascii="Times New Roman" w:hAnsi="Times New Roman"/>
          <w:sz w:val="28"/>
          <w:szCs w:val="28"/>
        </w:rPr>
        <w:t>1</w:t>
      </w:r>
      <w:r w:rsidR="006A57AF">
        <w:rPr>
          <w:rFonts w:ascii="Times New Roman" w:hAnsi="Times New Roman"/>
          <w:sz w:val="28"/>
          <w:szCs w:val="28"/>
        </w:rPr>
        <w:t>.11.</w:t>
      </w:r>
      <w:r w:rsidR="00E30BFE" w:rsidRPr="001D3767">
        <w:rPr>
          <w:rFonts w:ascii="Times New Roman" w:hAnsi="Times New Roman"/>
          <w:sz w:val="28"/>
          <w:szCs w:val="28"/>
        </w:rPr>
        <w:t>201</w:t>
      </w:r>
      <w:r w:rsidR="00433DA7">
        <w:rPr>
          <w:rFonts w:ascii="Times New Roman" w:hAnsi="Times New Roman"/>
          <w:sz w:val="28"/>
          <w:szCs w:val="28"/>
        </w:rPr>
        <w:t>1</w:t>
      </w:r>
      <w:r w:rsidR="00E30BFE" w:rsidRPr="001D3767">
        <w:rPr>
          <w:rFonts w:ascii="Times New Roman" w:hAnsi="Times New Roman"/>
          <w:sz w:val="28"/>
          <w:szCs w:val="28"/>
        </w:rPr>
        <w:t xml:space="preserve"> № 9</w:t>
      </w:r>
      <w:r w:rsidR="00433DA7">
        <w:rPr>
          <w:rFonts w:ascii="Times New Roman" w:hAnsi="Times New Roman"/>
          <w:sz w:val="28"/>
          <w:szCs w:val="28"/>
        </w:rPr>
        <w:t>5</w:t>
      </w:r>
      <w:r w:rsidR="00E30BFE" w:rsidRPr="001D3767">
        <w:rPr>
          <w:rFonts w:ascii="Times New Roman" w:hAnsi="Times New Roman"/>
          <w:sz w:val="28"/>
          <w:szCs w:val="28"/>
        </w:rPr>
        <w:t xml:space="preserve"> «О </w:t>
      </w:r>
      <w:r w:rsidR="00433DA7">
        <w:rPr>
          <w:rFonts w:ascii="Times New Roman" w:hAnsi="Times New Roman"/>
          <w:sz w:val="28"/>
          <w:szCs w:val="28"/>
        </w:rPr>
        <w:t>Контрольно-с</w:t>
      </w:r>
      <w:r w:rsidR="00E30BFE" w:rsidRPr="001D3767">
        <w:rPr>
          <w:rFonts w:ascii="Times New Roman" w:hAnsi="Times New Roman"/>
          <w:sz w:val="28"/>
          <w:szCs w:val="28"/>
        </w:rPr>
        <w:t xml:space="preserve">четной палате </w:t>
      </w:r>
      <w:r w:rsidR="00433DA7">
        <w:rPr>
          <w:rFonts w:ascii="Times New Roman" w:hAnsi="Times New Roman"/>
          <w:sz w:val="28"/>
          <w:szCs w:val="28"/>
        </w:rPr>
        <w:t>Бисертского городского округа</w:t>
      </w:r>
      <w:r w:rsidR="00E30BFE" w:rsidRPr="001D3767">
        <w:rPr>
          <w:rFonts w:ascii="Times New Roman" w:hAnsi="Times New Roman"/>
          <w:sz w:val="28"/>
          <w:szCs w:val="28"/>
        </w:rPr>
        <w:t>» (далее – решение № 9</w:t>
      </w:r>
      <w:r w:rsidR="00433DA7">
        <w:rPr>
          <w:rFonts w:ascii="Times New Roman" w:hAnsi="Times New Roman"/>
          <w:sz w:val="28"/>
          <w:szCs w:val="28"/>
        </w:rPr>
        <w:t>5</w:t>
      </w:r>
      <w:r w:rsidR="00E30BFE">
        <w:rPr>
          <w:rFonts w:ascii="Times New Roman" w:hAnsi="Times New Roman"/>
          <w:sz w:val="28"/>
          <w:szCs w:val="28"/>
        </w:rPr>
        <w:t>)</w:t>
      </w:r>
      <w:r w:rsidR="00F922DD">
        <w:rPr>
          <w:rFonts w:ascii="Times New Roman" w:hAnsi="Times New Roman"/>
          <w:sz w:val="28"/>
          <w:szCs w:val="28"/>
        </w:rPr>
        <w:t>.</w:t>
      </w:r>
      <w:r>
        <w:rPr>
          <w:rFonts w:ascii="Times New Roman" w:hAnsi="Times New Roman"/>
          <w:sz w:val="28"/>
          <w:szCs w:val="28"/>
        </w:rPr>
        <w:t xml:space="preserve"> Отчет обобщает результаты </w:t>
      </w:r>
      <w:r w:rsidR="008C32BA">
        <w:rPr>
          <w:rFonts w:ascii="Times New Roman" w:hAnsi="Times New Roman"/>
          <w:sz w:val="28"/>
          <w:szCs w:val="28"/>
        </w:rPr>
        <w:t>деятельности</w:t>
      </w:r>
      <w:r>
        <w:rPr>
          <w:rFonts w:ascii="Times New Roman" w:hAnsi="Times New Roman"/>
          <w:sz w:val="28"/>
          <w:szCs w:val="28"/>
        </w:rPr>
        <w:t xml:space="preserve"> </w:t>
      </w:r>
      <w:r w:rsidR="008C32BA">
        <w:rPr>
          <w:rFonts w:ascii="Times New Roman" w:hAnsi="Times New Roman"/>
          <w:sz w:val="28"/>
          <w:szCs w:val="28"/>
        </w:rPr>
        <w:t xml:space="preserve">Контрольно-счетной палаты </w:t>
      </w:r>
      <w:r>
        <w:rPr>
          <w:rFonts w:ascii="Times New Roman" w:hAnsi="Times New Roman"/>
          <w:sz w:val="28"/>
          <w:szCs w:val="28"/>
        </w:rPr>
        <w:t>и является одной из форм реализации принципа гласности.</w:t>
      </w:r>
    </w:p>
    <w:p w:rsidR="00716EEE" w:rsidRPr="004937B3" w:rsidRDefault="002134B6" w:rsidP="005A1CD5">
      <w:pPr>
        <w:pStyle w:val="afa"/>
        <w:numPr>
          <w:ilvl w:val="1"/>
          <w:numId w:val="21"/>
        </w:numPr>
        <w:tabs>
          <w:tab w:val="left" w:pos="709"/>
        </w:tabs>
        <w:spacing w:after="120"/>
        <w:ind w:left="1134" w:firstLine="0"/>
        <w:rPr>
          <w:rFonts w:ascii="Times New Roman" w:hAnsi="Times New Roman"/>
          <w:i/>
          <w:sz w:val="28"/>
          <w:szCs w:val="28"/>
        </w:rPr>
      </w:pPr>
      <w:r w:rsidRPr="004937B3">
        <w:rPr>
          <w:rFonts w:ascii="Times New Roman" w:hAnsi="Times New Roman"/>
          <w:i/>
          <w:sz w:val="28"/>
          <w:szCs w:val="28"/>
        </w:rPr>
        <w:t xml:space="preserve">Полномочия </w:t>
      </w:r>
      <w:r w:rsidR="00433DA7">
        <w:rPr>
          <w:rFonts w:ascii="Times New Roman" w:hAnsi="Times New Roman"/>
          <w:i/>
          <w:sz w:val="28"/>
          <w:szCs w:val="28"/>
        </w:rPr>
        <w:t>Контрольно-с</w:t>
      </w:r>
      <w:r w:rsidRPr="004937B3">
        <w:rPr>
          <w:rFonts w:ascii="Times New Roman" w:hAnsi="Times New Roman"/>
          <w:i/>
          <w:sz w:val="28"/>
          <w:szCs w:val="28"/>
        </w:rPr>
        <w:t>четной палаты</w:t>
      </w:r>
    </w:p>
    <w:p w:rsidR="004F1821" w:rsidRDefault="004F1821" w:rsidP="008C32BA">
      <w:pPr>
        <w:pStyle w:val="afa"/>
        <w:tabs>
          <w:tab w:val="left" w:pos="709"/>
        </w:tabs>
        <w:spacing w:after="120"/>
        <w:ind w:firstLine="709"/>
        <w:jc w:val="both"/>
        <w:rPr>
          <w:rFonts w:ascii="Times New Roman" w:hAnsi="Times New Roman"/>
          <w:sz w:val="28"/>
          <w:szCs w:val="28"/>
        </w:rPr>
      </w:pPr>
      <w:r w:rsidRPr="004937B3">
        <w:rPr>
          <w:rFonts w:ascii="Times New Roman" w:hAnsi="Times New Roman"/>
          <w:sz w:val="28"/>
          <w:szCs w:val="28"/>
        </w:rPr>
        <w:t xml:space="preserve">Полномочия </w:t>
      </w:r>
      <w:r w:rsidR="00433DA7">
        <w:rPr>
          <w:rFonts w:ascii="Times New Roman" w:hAnsi="Times New Roman"/>
          <w:sz w:val="28"/>
          <w:szCs w:val="28"/>
        </w:rPr>
        <w:t>Контрольно-с</w:t>
      </w:r>
      <w:r w:rsidRPr="004937B3">
        <w:rPr>
          <w:rFonts w:ascii="Times New Roman" w:hAnsi="Times New Roman"/>
          <w:sz w:val="28"/>
          <w:szCs w:val="28"/>
        </w:rPr>
        <w:t xml:space="preserve">четной палаты </w:t>
      </w:r>
      <w:r w:rsidRPr="004F1821">
        <w:rPr>
          <w:rFonts w:ascii="Times New Roman" w:hAnsi="Times New Roman"/>
          <w:sz w:val="28"/>
          <w:szCs w:val="28"/>
        </w:rPr>
        <w:t>определены Федеральным законом от 07</w:t>
      </w:r>
      <w:r w:rsidR="006A57AF">
        <w:rPr>
          <w:rFonts w:ascii="Times New Roman" w:hAnsi="Times New Roman"/>
          <w:sz w:val="28"/>
          <w:szCs w:val="28"/>
        </w:rPr>
        <w:t>.02.</w:t>
      </w:r>
      <w:r w:rsidRPr="004F1821">
        <w:rPr>
          <w:rFonts w:ascii="Times New Roman" w:hAnsi="Times New Roman"/>
          <w:sz w:val="28"/>
          <w:szCs w:val="28"/>
        </w:rPr>
        <w:t>2011</w:t>
      </w:r>
      <w:r w:rsidR="006A57AF">
        <w:rPr>
          <w:rFonts w:ascii="Times New Roman" w:hAnsi="Times New Roman"/>
          <w:sz w:val="28"/>
          <w:szCs w:val="28"/>
        </w:rPr>
        <w:t xml:space="preserve"> </w:t>
      </w:r>
      <w:r w:rsidRPr="004F1821">
        <w:rPr>
          <w:rFonts w:ascii="Times New Roman" w:hAnsi="Times New Roman"/>
          <w:sz w:val="28"/>
          <w:szCs w:val="28"/>
        </w:rPr>
        <w:t xml:space="preserve">№ 6-ФЗ «Об общих принципах организации и деятельности контрольно-счетных органов </w:t>
      </w:r>
      <w:r w:rsidRPr="000F717E">
        <w:rPr>
          <w:rFonts w:ascii="Times New Roman" w:hAnsi="Times New Roman"/>
          <w:sz w:val="28"/>
          <w:szCs w:val="28"/>
        </w:rPr>
        <w:t>субъектов Российской Федерации и муниципальных образований» (далее – Закон № 6-ФЗ)</w:t>
      </w:r>
      <w:r w:rsidR="006A5BC2">
        <w:rPr>
          <w:rFonts w:ascii="Times New Roman" w:hAnsi="Times New Roman"/>
          <w:sz w:val="28"/>
          <w:szCs w:val="28"/>
        </w:rPr>
        <w:t xml:space="preserve"> и Решением № 95</w:t>
      </w:r>
      <w:r w:rsidRPr="000F717E">
        <w:rPr>
          <w:rFonts w:ascii="Times New Roman" w:hAnsi="Times New Roman"/>
          <w:sz w:val="28"/>
          <w:szCs w:val="28"/>
        </w:rPr>
        <w:t>.</w:t>
      </w:r>
    </w:p>
    <w:p w:rsidR="007B46B9" w:rsidRPr="00FC23BB" w:rsidRDefault="007B46B9" w:rsidP="00E37246">
      <w:pPr>
        <w:pStyle w:val="afa"/>
        <w:numPr>
          <w:ilvl w:val="1"/>
          <w:numId w:val="21"/>
        </w:numPr>
        <w:tabs>
          <w:tab w:val="left" w:pos="0"/>
          <w:tab w:val="left" w:pos="709"/>
        </w:tabs>
        <w:spacing w:after="120"/>
        <w:ind w:left="0" w:firstLine="1134"/>
        <w:rPr>
          <w:rFonts w:ascii="Times New Roman" w:hAnsi="Times New Roman"/>
          <w:sz w:val="28"/>
          <w:szCs w:val="28"/>
        </w:rPr>
      </w:pPr>
      <w:r w:rsidRPr="00FC23BB">
        <w:rPr>
          <w:rFonts w:ascii="Times New Roman" w:hAnsi="Times New Roman"/>
          <w:i/>
          <w:sz w:val="28"/>
          <w:szCs w:val="28"/>
        </w:rPr>
        <w:t xml:space="preserve">Основные направления деятельности </w:t>
      </w:r>
      <w:r w:rsidR="00A777C7" w:rsidRPr="00FC23BB">
        <w:rPr>
          <w:rFonts w:ascii="Times New Roman" w:hAnsi="Times New Roman"/>
          <w:i/>
          <w:sz w:val="28"/>
          <w:szCs w:val="28"/>
        </w:rPr>
        <w:t>Контрольно-с</w:t>
      </w:r>
      <w:r w:rsidRPr="00FC23BB">
        <w:rPr>
          <w:rFonts w:ascii="Times New Roman" w:hAnsi="Times New Roman"/>
          <w:i/>
          <w:sz w:val="28"/>
          <w:szCs w:val="28"/>
        </w:rPr>
        <w:t>четной палаты</w:t>
      </w:r>
      <w:r w:rsidR="00716EEE" w:rsidRPr="00FC23BB">
        <w:rPr>
          <w:rFonts w:ascii="Times New Roman" w:hAnsi="Times New Roman"/>
          <w:i/>
          <w:sz w:val="28"/>
          <w:szCs w:val="28"/>
        </w:rPr>
        <w:t xml:space="preserve"> </w:t>
      </w:r>
      <w:r w:rsidR="00A777C7" w:rsidRPr="00FC23BB">
        <w:rPr>
          <w:rFonts w:ascii="Times New Roman" w:hAnsi="Times New Roman"/>
          <w:i/>
          <w:sz w:val="28"/>
          <w:szCs w:val="28"/>
        </w:rPr>
        <w:t xml:space="preserve"> </w:t>
      </w:r>
      <w:r w:rsidRPr="00FC23BB">
        <w:rPr>
          <w:rFonts w:ascii="Times New Roman" w:hAnsi="Times New Roman"/>
          <w:i/>
          <w:sz w:val="28"/>
          <w:szCs w:val="28"/>
        </w:rPr>
        <w:t>в 20</w:t>
      </w:r>
      <w:r w:rsidR="00960239">
        <w:rPr>
          <w:rFonts w:ascii="Times New Roman" w:hAnsi="Times New Roman"/>
          <w:i/>
          <w:sz w:val="28"/>
          <w:szCs w:val="28"/>
        </w:rPr>
        <w:t>2</w:t>
      </w:r>
      <w:r w:rsidR="00967707">
        <w:rPr>
          <w:rFonts w:ascii="Times New Roman" w:hAnsi="Times New Roman"/>
          <w:i/>
          <w:sz w:val="28"/>
          <w:szCs w:val="28"/>
        </w:rPr>
        <w:t>1</w:t>
      </w:r>
      <w:r w:rsidRPr="00FC23BB">
        <w:rPr>
          <w:rFonts w:ascii="Times New Roman" w:hAnsi="Times New Roman"/>
          <w:i/>
          <w:sz w:val="28"/>
          <w:szCs w:val="28"/>
        </w:rPr>
        <w:t xml:space="preserve"> году</w:t>
      </w:r>
    </w:p>
    <w:p w:rsidR="005C5E2B" w:rsidRPr="008C32BA" w:rsidRDefault="00960239" w:rsidP="00261B2E">
      <w:pPr>
        <w:pStyle w:val="afa"/>
        <w:tabs>
          <w:tab w:val="left" w:pos="709"/>
        </w:tabs>
        <w:ind w:firstLine="709"/>
        <w:jc w:val="both"/>
        <w:rPr>
          <w:rFonts w:ascii="Times New Roman" w:hAnsi="Times New Roman"/>
          <w:sz w:val="28"/>
          <w:szCs w:val="28"/>
        </w:rPr>
      </w:pPr>
      <w:r>
        <w:rPr>
          <w:rFonts w:ascii="Times New Roman" w:hAnsi="Times New Roman"/>
          <w:sz w:val="28"/>
          <w:szCs w:val="28"/>
        </w:rPr>
        <w:t>В</w:t>
      </w:r>
      <w:r w:rsidRPr="008C32BA">
        <w:rPr>
          <w:rFonts w:ascii="Times New Roman" w:hAnsi="Times New Roman"/>
          <w:sz w:val="28"/>
          <w:szCs w:val="28"/>
        </w:rPr>
        <w:t xml:space="preserve"> отчетном периоде</w:t>
      </w:r>
      <w:r w:rsidR="005C5E2B" w:rsidRPr="008C32BA">
        <w:rPr>
          <w:rFonts w:ascii="Times New Roman" w:hAnsi="Times New Roman"/>
          <w:sz w:val="28"/>
          <w:szCs w:val="28"/>
        </w:rPr>
        <w:t xml:space="preserve"> </w:t>
      </w:r>
      <w:r w:rsidR="004E441F" w:rsidRPr="008C32BA">
        <w:rPr>
          <w:rFonts w:ascii="Times New Roman" w:hAnsi="Times New Roman"/>
          <w:sz w:val="28"/>
          <w:szCs w:val="28"/>
        </w:rPr>
        <w:t>Контрольно-с</w:t>
      </w:r>
      <w:r w:rsidR="005C5E2B" w:rsidRPr="008C32BA">
        <w:rPr>
          <w:rFonts w:ascii="Times New Roman" w:hAnsi="Times New Roman"/>
          <w:sz w:val="28"/>
          <w:szCs w:val="28"/>
        </w:rPr>
        <w:t>четной палатой:</w:t>
      </w:r>
    </w:p>
    <w:p w:rsidR="005C5E2B" w:rsidRPr="008C32BA" w:rsidRDefault="00960239" w:rsidP="00261B2E">
      <w:pPr>
        <w:pStyle w:val="afa"/>
        <w:tabs>
          <w:tab w:val="left" w:pos="709"/>
        </w:tabs>
        <w:ind w:firstLine="709"/>
        <w:jc w:val="both"/>
        <w:rPr>
          <w:rFonts w:ascii="Times New Roman" w:hAnsi="Times New Roman"/>
          <w:sz w:val="28"/>
          <w:szCs w:val="28"/>
        </w:rPr>
      </w:pPr>
      <w:r w:rsidRPr="000F717E">
        <w:rPr>
          <w:rFonts w:ascii="Times New Roman" w:hAnsi="Times New Roman"/>
          <w:sz w:val="28"/>
          <w:szCs w:val="28"/>
        </w:rPr>
        <w:t>–</w:t>
      </w:r>
      <w:r w:rsidR="005C5E2B" w:rsidRPr="008C32BA">
        <w:rPr>
          <w:rFonts w:ascii="Times New Roman" w:hAnsi="Times New Roman"/>
          <w:sz w:val="28"/>
          <w:szCs w:val="28"/>
        </w:rPr>
        <w:t xml:space="preserve"> осуществлялся предварительный</w:t>
      </w:r>
      <w:r w:rsidR="0036485A" w:rsidRPr="008C32BA">
        <w:rPr>
          <w:rFonts w:ascii="Times New Roman" w:hAnsi="Times New Roman"/>
          <w:sz w:val="28"/>
          <w:szCs w:val="28"/>
        </w:rPr>
        <w:t xml:space="preserve"> </w:t>
      </w:r>
      <w:r w:rsidR="005C5E2B" w:rsidRPr="008C32BA">
        <w:rPr>
          <w:rFonts w:ascii="Times New Roman" w:hAnsi="Times New Roman"/>
          <w:sz w:val="28"/>
          <w:szCs w:val="28"/>
        </w:rPr>
        <w:t xml:space="preserve">и последующий контроль за формированием и исполнением бюджета </w:t>
      </w:r>
      <w:r w:rsidR="004E441F" w:rsidRPr="008C32BA">
        <w:rPr>
          <w:rFonts w:ascii="Times New Roman" w:hAnsi="Times New Roman"/>
          <w:sz w:val="28"/>
          <w:szCs w:val="28"/>
        </w:rPr>
        <w:t>Бисертского городского округа</w:t>
      </w:r>
      <w:r w:rsidR="005C5E2B" w:rsidRPr="008C32BA">
        <w:rPr>
          <w:rFonts w:ascii="Times New Roman" w:hAnsi="Times New Roman"/>
          <w:sz w:val="28"/>
          <w:szCs w:val="28"/>
        </w:rPr>
        <w:t>;</w:t>
      </w:r>
    </w:p>
    <w:p w:rsidR="005C5E2B" w:rsidRPr="008C32BA" w:rsidRDefault="00960239" w:rsidP="00261B2E">
      <w:pPr>
        <w:tabs>
          <w:tab w:val="left" w:pos="709"/>
        </w:tabs>
        <w:spacing w:after="0" w:line="240" w:lineRule="auto"/>
        <w:ind w:firstLine="709"/>
        <w:jc w:val="both"/>
        <w:outlineLvl w:val="0"/>
        <w:rPr>
          <w:rFonts w:ascii="Times New Roman" w:hAnsi="Times New Roman"/>
          <w:sz w:val="28"/>
          <w:szCs w:val="28"/>
        </w:rPr>
      </w:pPr>
      <w:r w:rsidRPr="000F717E">
        <w:rPr>
          <w:rFonts w:ascii="Times New Roman" w:hAnsi="Times New Roman"/>
          <w:sz w:val="28"/>
          <w:szCs w:val="28"/>
        </w:rPr>
        <w:t>–</w:t>
      </w:r>
      <w:r w:rsidR="005C5E2B" w:rsidRPr="008C32BA">
        <w:rPr>
          <w:rFonts w:ascii="Times New Roman" w:hAnsi="Times New Roman"/>
          <w:sz w:val="28"/>
          <w:szCs w:val="28"/>
        </w:rPr>
        <w:t xml:space="preserve"> проводил</w:t>
      </w:r>
      <w:r w:rsidR="006377B6" w:rsidRPr="008C32BA">
        <w:rPr>
          <w:rFonts w:ascii="Times New Roman" w:hAnsi="Times New Roman"/>
          <w:sz w:val="28"/>
          <w:szCs w:val="28"/>
        </w:rPr>
        <w:t>а</w:t>
      </w:r>
      <w:r w:rsidR="005C5E2B" w:rsidRPr="008C32BA">
        <w:rPr>
          <w:rFonts w:ascii="Times New Roman" w:hAnsi="Times New Roman"/>
          <w:sz w:val="28"/>
          <w:szCs w:val="28"/>
        </w:rPr>
        <w:t>сь экспертиз</w:t>
      </w:r>
      <w:r w:rsidR="006377B6" w:rsidRPr="008C32BA">
        <w:rPr>
          <w:rFonts w:ascii="Times New Roman" w:hAnsi="Times New Roman"/>
          <w:sz w:val="28"/>
          <w:szCs w:val="28"/>
        </w:rPr>
        <w:t>а</w:t>
      </w:r>
      <w:r w:rsidR="005C5E2B" w:rsidRPr="008C32BA">
        <w:rPr>
          <w:rFonts w:ascii="Times New Roman" w:hAnsi="Times New Roman"/>
          <w:sz w:val="28"/>
          <w:szCs w:val="28"/>
        </w:rPr>
        <w:t xml:space="preserve"> проект</w:t>
      </w:r>
      <w:r w:rsidR="006377B6" w:rsidRPr="008C32BA">
        <w:rPr>
          <w:rFonts w:ascii="Times New Roman" w:hAnsi="Times New Roman"/>
          <w:sz w:val="28"/>
          <w:szCs w:val="28"/>
        </w:rPr>
        <w:t>а</w:t>
      </w:r>
      <w:r w:rsidR="005C5E2B" w:rsidRPr="008C32BA">
        <w:rPr>
          <w:rFonts w:ascii="Times New Roman" w:hAnsi="Times New Roman"/>
          <w:sz w:val="28"/>
          <w:szCs w:val="28"/>
        </w:rPr>
        <w:t xml:space="preserve"> бюдж</w:t>
      </w:r>
      <w:r w:rsidR="006377B6" w:rsidRPr="008C32BA">
        <w:rPr>
          <w:rFonts w:ascii="Times New Roman" w:hAnsi="Times New Roman"/>
          <w:sz w:val="28"/>
          <w:szCs w:val="28"/>
        </w:rPr>
        <w:t>е</w:t>
      </w:r>
      <w:r w:rsidR="005C5E2B" w:rsidRPr="008C32BA">
        <w:rPr>
          <w:rFonts w:ascii="Times New Roman" w:hAnsi="Times New Roman"/>
          <w:sz w:val="28"/>
          <w:szCs w:val="28"/>
        </w:rPr>
        <w:t>т</w:t>
      </w:r>
      <w:r w:rsidR="006377B6" w:rsidRPr="008C32BA">
        <w:rPr>
          <w:rFonts w:ascii="Times New Roman" w:hAnsi="Times New Roman"/>
          <w:sz w:val="28"/>
          <w:szCs w:val="28"/>
        </w:rPr>
        <w:t>а Бисертского городского округа</w:t>
      </w:r>
      <w:r>
        <w:rPr>
          <w:rFonts w:ascii="Times New Roman" w:hAnsi="Times New Roman"/>
          <w:sz w:val="28"/>
          <w:szCs w:val="28"/>
        </w:rPr>
        <w:t>,</w:t>
      </w:r>
      <w:r w:rsidR="005C5E2B" w:rsidRPr="008C32BA">
        <w:rPr>
          <w:rFonts w:ascii="Times New Roman" w:hAnsi="Times New Roman"/>
          <w:sz w:val="28"/>
          <w:szCs w:val="28"/>
        </w:rPr>
        <w:t xml:space="preserve"> финансово-экономическая экспертиза проектов </w:t>
      </w:r>
      <w:r>
        <w:rPr>
          <w:rFonts w:ascii="Times New Roman" w:hAnsi="Times New Roman"/>
          <w:sz w:val="28"/>
          <w:szCs w:val="28"/>
        </w:rPr>
        <w:t xml:space="preserve">муниципальных правовых актов и </w:t>
      </w:r>
      <w:r w:rsidR="005C5E2B" w:rsidRPr="008C32BA">
        <w:rPr>
          <w:rFonts w:ascii="Times New Roman" w:hAnsi="Times New Roman"/>
          <w:sz w:val="28"/>
          <w:szCs w:val="28"/>
        </w:rPr>
        <w:t>муниципальных программ;</w:t>
      </w:r>
    </w:p>
    <w:p w:rsidR="00405611" w:rsidRPr="008C32BA" w:rsidRDefault="00960239" w:rsidP="00261B2E">
      <w:pPr>
        <w:pStyle w:val="afa"/>
        <w:tabs>
          <w:tab w:val="left" w:pos="709"/>
        </w:tabs>
        <w:ind w:firstLine="709"/>
        <w:jc w:val="both"/>
        <w:rPr>
          <w:rFonts w:ascii="Times New Roman" w:hAnsi="Times New Roman"/>
          <w:sz w:val="28"/>
          <w:szCs w:val="28"/>
        </w:rPr>
      </w:pPr>
      <w:r w:rsidRPr="000F717E">
        <w:rPr>
          <w:rFonts w:ascii="Times New Roman" w:hAnsi="Times New Roman"/>
          <w:sz w:val="28"/>
          <w:szCs w:val="28"/>
        </w:rPr>
        <w:t>–</w:t>
      </w:r>
      <w:r w:rsidR="005C5E2B" w:rsidRPr="008C32BA">
        <w:rPr>
          <w:rFonts w:ascii="Times New Roman" w:hAnsi="Times New Roman"/>
          <w:sz w:val="28"/>
          <w:szCs w:val="28"/>
        </w:rPr>
        <w:t xml:space="preserve"> осуществлялся контроль за законностью, результативностью (эффективностью и экономностью) использования средств бюджета </w:t>
      </w:r>
      <w:r w:rsidR="002C22F5" w:rsidRPr="008C32BA">
        <w:rPr>
          <w:rFonts w:ascii="Times New Roman" w:hAnsi="Times New Roman"/>
          <w:sz w:val="28"/>
          <w:szCs w:val="28"/>
        </w:rPr>
        <w:t>Бисертского городского округа</w:t>
      </w:r>
      <w:r w:rsidR="005C5E2B" w:rsidRPr="008C32BA">
        <w:rPr>
          <w:rFonts w:ascii="Times New Roman" w:hAnsi="Times New Roman"/>
          <w:sz w:val="28"/>
          <w:szCs w:val="28"/>
        </w:rPr>
        <w:t>;</w:t>
      </w:r>
    </w:p>
    <w:p w:rsidR="004D2F54" w:rsidRDefault="00960239" w:rsidP="00261B2E">
      <w:pPr>
        <w:pStyle w:val="afa"/>
        <w:tabs>
          <w:tab w:val="left" w:pos="709"/>
        </w:tabs>
        <w:ind w:firstLine="709"/>
        <w:jc w:val="both"/>
        <w:rPr>
          <w:rFonts w:ascii="Times New Roman" w:hAnsi="Times New Roman"/>
          <w:sz w:val="28"/>
          <w:szCs w:val="28"/>
        </w:rPr>
      </w:pPr>
      <w:r w:rsidRPr="000F717E">
        <w:rPr>
          <w:rFonts w:ascii="Times New Roman" w:hAnsi="Times New Roman"/>
          <w:sz w:val="28"/>
          <w:szCs w:val="28"/>
        </w:rPr>
        <w:t>–</w:t>
      </w:r>
      <w:r w:rsidR="004D2F54" w:rsidRPr="008C32BA">
        <w:rPr>
          <w:rFonts w:ascii="Times New Roman" w:hAnsi="Times New Roman"/>
          <w:sz w:val="28"/>
          <w:szCs w:val="28"/>
        </w:rPr>
        <w:t xml:space="preserve"> осуществлялся аудит в сфере закупок товаров, работ и услуг;</w:t>
      </w:r>
    </w:p>
    <w:p w:rsidR="00960239" w:rsidRPr="008C32BA" w:rsidRDefault="00960239" w:rsidP="00261B2E">
      <w:pPr>
        <w:pStyle w:val="afa"/>
        <w:tabs>
          <w:tab w:val="left" w:pos="709"/>
        </w:tabs>
        <w:ind w:firstLine="709"/>
        <w:jc w:val="both"/>
        <w:rPr>
          <w:rFonts w:ascii="Times New Roman" w:hAnsi="Times New Roman"/>
          <w:sz w:val="28"/>
          <w:szCs w:val="28"/>
        </w:rPr>
      </w:pPr>
      <w:r w:rsidRPr="000F717E">
        <w:rPr>
          <w:rFonts w:ascii="Times New Roman" w:hAnsi="Times New Roman"/>
          <w:sz w:val="28"/>
          <w:szCs w:val="28"/>
        </w:rPr>
        <w:t>–</w:t>
      </w:r>
      <w:r>
        <w:rPr>
          <w:rFonts w:ascii="Times New Roman" w:hAnsi="Times New Roman"/>
          <w:sz w:val="28"/>
          <w:szCs w:val="28"/>
        </w:rPr>
        <w:t xml:space="preserve"> проводился анализ нормативных правовых актов Бисертского городского округа; </w:t>
      </w:r>
    </w:p>
    <w:p w:rsidR="00DC3DF3" w:rsidRDefault="00960239" w:rsidP="00261B2E">
      <w:pPr>
        <w:pStyle w:val="afa"/>
        <w:tabs>
          <w:tab w:val="left" w:pos="709"/>
        </w:tabs>
        <w:ind w:firstLine="709"/>
        <w:jc w:val="both"/>
        <w:rPr>
          <w:rFonts w:ascii="Times New Roman" w:hAnsi="Times New Roman"/>
          <w:sz w:val="28"/>
          <w:szCs w:val="28"/>
        </w:rPr>
      </w:pPr>
      <w:r w:rsidRPr="000F717E">
        <w:rPr>
          <w:rFonts w:ascii="Times New Roman" w:hAnsi="Times New Roman"/>
          <w:sz w:val="28"/>
          <w:szCs w:val="28"/>
        </w:rPr>
        <w:t>–</w:t>
      </w:r>
      <w:r w:rsidRPr="00960239">
        <w:rPr>
          <w:rFonts w:ascii="Times New Roman" w:hAnsi="Times New Roman"/>
          <w:sz w:val="28"/>
          <w:szCs w:val="28"/>
        </w:rPr>
        <w:t xml:space="preserve"> </w:t>
      </w:r>
      <w:r w:rsidRPr="008C32BA">
        <w:rPr>
          <w:rFonts w:ascii="Times New Roman" w:hAnsi="Times New Roman"/>
          <w:sz w:val="28"/>
          <w:szCs w:val="28"/>
        </w:rPr>
        <w:t xml:space="preserve">осуществлялся контроль за </w:t>
      </w:r>
      <w:r>
        <w:rPr>
          <w:rFonts w:ascii="Times New Roman" w:hAnsi="Times New Roman"/>
          <w:sz w:val="28"/>
          <w:szCs w:val="28"/>
        </w:rPr>
        <w:t xml:space="preserve">соблюдением </w:t>
      </w:r>
      <w:r w:rsidR="008E04C8">
        <w:rPr>
          <w:rFonts w:ascii="Times New Roman" w:hAnsi="Times New Roman"/>
          <w:sz w:val="28"/>
          <w:szCs w:val="28"/>
        </w:rPr>
        <w:t xml:space="preserve">установленного порядка управления и распоряжения имуществом </w:t>
      </w:r>
      <w:r w:rsidR="00DC3DF3">
        <w:rPr>
          <w:rFonts w:ascii="Times New Roman" w:hAnsi="Times New Roman"/>
          <w:sz w:val="28"/>
          <w:szCs w:val="28"/>
        </w:rPr>
        <w:t>Бисертского городского округа;</w:t>
      </w:r>
    </w:p>
    <w:p w:rsidR="00214406" w:rsidRPr="008C32BA" w:rsidRDefault="00214406" w:rsidP="00261B2E">
      <w:pPr>
        <w:pStyle w:val="afa"/>
        <w:tabs>
          <w:tab w:val="left" w:pos="709"/>
        </w:tabs>
        <w:ind w:firstLine="709"/>
        <w:jc w:val="both"/>
        <w:rPr>
          <w:rFonts w:ascii="Times New Roman" w:hAnsi="Times New Roman"/>
          <w:sz w:val="28"/>
          <w:szCs w:val="28"/>
        </w:rPr>
      </w:pPr>
      <w:r w:rsidRPr="000F717E">
        <w:rPr>
          <w:rFonts w:ascii="Times New Roman" w:hAnsi="Times New Roman"/>
          <w:sz w:val="28"/>
          <w:szCs w:val="28"/>
        </w:rPr>
        <w:t>–</w:t>
      </w:r>
      <w:r>
        <w:rPr>
          <w:rFonts w:ascii="Times New Roman" w:hAnsi="Times New Roman"/>
          <w:sz w:val="28"/>
          <w:szCs w:val="28"/>
        </w:rPr>
        <w:t xml:space="preserve"> проводилась оценка эффективности предоставления налоговых льгот на территории Бисертского городского округа;</w:t>
      </w:r>
    </w:p>
    <w:p w:rsidR="005C5E2B" w:rsidRPr="008C32BA" w:rsidRDefault="00960239" w:rsidP="00261B2E">
      <w:pPr>
        <w:pStyle w:val="afa"/>
        <w:tabs>
          <w:tab w:val="left" w:pos="709"/>
        </w:tabs>
        <w:ind w:firstLine="709"/>
        <w:jc w:val="both"/>
        <w:rPr>
          <w:rFonts w:ascii="Times New Roman" w:hAnsi="Times New Roman"/>
          <w:sz w:val="28"/>
          <w:szCs w:val="28"/>
        </w:rPr>
      </w:pPr>
      <w:r w:rsidRPr="000F717E">
        <w:rPr>
          <w:rFonts w:ascii="Times New Roman" w:hAnsi="Times New Roman"/>
          <w:sz w:val="28"/>
          <w:szCs w:val="28"/>
        </w:rPr>
        <w:t>–</w:t>
      </w:r>
      <w:r w:rsidR="005C5E2B" w:rsidRPr="008C32BA">
        <w:rPr>
          <w:rFonts w:ascii="Times New Roman" w:hAnsi="Times New Roman"/>
          <w:sz w:val="28"/>
          <w:szCs w:val="28"/>
        </w:rPr>
        <w:t xml:space="preserve"> осуществлялс</w:t>
      </w:r>
      <w:r w:rsidR="00961DAD" w:rsidRPr="008C32BA">
        <w:rPr>
          <w:rFonts w:ascii="Times New Roman" w:hAnsi="Times New Roman"/>
          <w:sz w:val="28"/>
          <w:szCs w:val="28"/>
        </w:rPr>
        <w:t>я мониторинг</w:t>
      </w:r>
      <w:r w:rsidR="005C5E2B" w:rsidRPr="008C32BA">
        <w:rPr>
          <w:rFonts w:ascii="Times New Roman" w:hAnsi="Times New Roman"/>
          <w:sz w:val="28"/>
          <w:szCs w:val="28"/>
        </w:rPr>
        <w:t xml:space="preserve"> исполнения бюджета </w:t>
      </w:r>
      <w:r w:rsidR="002C22F5" w:rsidRPr="008C32BA">
        <w:rPr>
          <w:rFonts w:ascii="Times New Roman" w:hAnsi="Times New Roman"/>
          <w:sz w:val="28"/>
          <w:szCs w:val="28"/>
        </w:rPr>
        <w:t>Бисертского городского округа</w:t>
      </w:r>
      <w:r w:rsidR="005C5E2B" w:rsidRPr="008C32BA">
        <w:rPr>
          <w:rFonts w:ascii="Times New Roman" w:hAnsi="Times New Roman"/>
          <w:sz w:val="28"/>
          <w:szCs w:val="28"/>
        </w:rPr>
        <w:t xml:space="preserve">. </w:t>
      </w:r>
    </w:p>
    <w:p w:rsidR="00F9003D" w:rsidRDefault="00C10AEF" w:rsidP="00261B2E">
      <w:pPr>
        <w:tabs>
          <w:tab w:val="left" w:pos="709"/>
        </w:tabs>
        <w:autoSpaceDE w:val="0"/>
        <w:autoSpaceDN w:val="0"/>
        <w:adjustRightInd w:val="0"/>
        <w:spacing w:after="120" w:line="240" w:lineRule="auto"/>
        <w:ind w:firstLine="709"/>
        <w:jc w:val="both"/>
        <w:rPr>
          <w:rFonts w:ascii="Times New Roman" w:hAnsi="Times New Roman"/>
          <w:sz w:val="28"/>
          <w:szCs w:val="28"/>
        </w:rPr>
      </w:pPr>
      <w:r w:rsidRPr="008C32BA">
        <w:rPr>
          <w:rFonts w:ascii="Times New Roman" w:hAnsi="Times New Roman"/>
          <w:sz w:val="28"/>
          <w:szCs w:val="28"/>
        </w:rPr>
        <w:t>Общие показатели деятельности за отчетный период в цифровом выражении отражены в приложении</w:t>
      </w:r>
      <w:r w:rsidR="005F3BEC" w:rsidRPr="008C32BA">
        <w:rPr>
          <w:rFonts w:ascii="Times New Roman" w:hAnsi="Times New Roman"/>
          <w:sz w:val="28"/>
          <w:szCs w:val="28"/>
        </w:rPr>
        <w:t xml:space="preserve"> </w:t>
      </w:r>
      <w:r w:rsidRPr="008C32BA">
        <w:rPr>
          <w:rFonts w:ascii="Times New Roman" w:hAnsi="Times New Roman"/>
          <w:sz w:val="28"/>
          <w:szCs w:val="28"/>
        </w:rPr>
        <w:t xml:space="preserve">«Основные показатели деятельности </w:t>
      </w:r>
      <w:r w:rsidR="002C22F5" w:rsidRPr="008C32BA">
        <w:rPr>
          <w:rFonts w:ascii="Times New Roman" w:hAnsi="Times New Roman"/>
          <w:sz w:val="28"/>
          <w:szCs w:val="28"/>
        </w:rPr>
        <w:t>Контрольно-с</w:t>
      </w:r>
      <w:r w:rsidRPr="008C32BA">
        <w:rPr>
          <w:rFonts w:ascii="Times New Roman" w:hAnsi="Times New Roman"/>
          <w:sz w:val="28"/>
          <w:szCs w:val="28"/>
        </w:rPr>
        <w:t xml:space="preserve">четной палаты </w:t>
      </w:r>
      <w:r w:rsidR="002C22F5" w:rsidRPr="008C32BA">
        <w:rPr>
          <w:rFonts w:ascii="Times New Roman" w:hAnsi="Times New Roman"/>
          <w:sz w:val="28"/>
          <w:szCs w:val="28"/>
        </w:rPr>
        <w:t xml:space="preserve">Бисертского городского округа </w:t>
      </w:r>
      <w:r w:rsidRPr="008C32BA">
        <w:rPr>
          <w:rFonts w:ascii="Times New Roman" w:hAnsi="Times New Roman"/>
          <w:sz w:val="28"/>
          <w:szCs w:val="28"/>
        </w:rPr>
        <w:t>в 20</w:t>
      </w:r>
      <w:r w:rsidR="00960239">
        <w:rPr>
          <w:rFonts w:ascii="Times New Roman" w:hAnsi="Times New Roman"/>
          <w:sz w:val="28"/>
          <w:szCs w:val="28"/>
        </w:rPr>
        <w:t>2</w:t>
      </w:r>
      <w:r w:rsidR="00967707">
        <w:rPr>
          <w:rFonts w:ascii="Times New Roman" w:hAnsi="Times New Roman"/>
          <w:sz w:val="28"/>
          <w:szCs w:val="28"/>
        </w:rPr>
        <w:t>1</w:t>
      </w:r>
      <w:r w:rsidRPr="008C32BA">
        <w:rPr>
          <w:rFonts w:ascii="Times New Roman" w:hAnsi="Times New Roman"/>
          <w:sz w:val="28"/>
          <w:szCs w:val="28"/>
        </w:rPr>
        <w:t xml:space="preserve"> году»</w:t>
      </w:r>
      <w:r w:rsidR="005F3BEC" w:rsidRPr="008C32BA">
        <w:rPr>
          <w:rFonts w:ascii="Times New Roman" w:hAnsi="Times New Roman"/>
          <w:sz w:val="28"/>
          <w:szCs w:val="28"/>
        </w:rPr>
        <w:t xml:space="preserve"> к настоящему отчету</w:t>
      </w:r>
      <w:r w:rsidRPr="008C32BA">
        <w:rPr>
          <w:rFonts w:ascii="Times New Roman" w:hAnsi="Times New Roman"/>
          <w:sz w:val="28"/>
          <w:szCs w:val="28"/>
        </w:rPr>
        <w:t>.</w:t>
      </w:r>
    </w:p>
    <w:p w:rsidR="00CB1767" w:rsidRPr="00FC23BB" w:rsidRDefault="00FC23BB" w:rsidP="005A1CD5">
      <w:pPr>
        <w:pStyle w:val="a3"/>
        <w:numPr>
          <w:ilvl w:val="0"/>
          <w:numId w:val="21"/>
        </w:numPr>
        <w:shd w:val="clear" w:color="auto" w:fill="FFFFFF"/>
        <w:tabs>
          <w:tab w:val="left" w:pos="709"/>
          <w:tab w:val="left" w:pos="1134"/>
        </w:tabs>
        <w:autoSpaceDE w:val="0"/>
        <w:autoSpaceDN w:val="0"/>
        <w:adjustRightInd w:val="0"/>
        <w:spacing w:after="120" w:line="240" w:lineRule="auto"/>
        <w:ind w:left="1134" w:firstLine="0"/>
        <w:contextualSpacing w:val="0"/>
        <w:rPr>
          <w:rFonts w:ascii="Times New Roman" w:eastAsia="Times New Roman" w:hAnsi="Times New Roman"/>
          <w:i/>
          <w:sz w:val="28"/>
          <w:szCs w:val="28"/>
          <w:lang w:eastAsia="ru-RU"/>
        </w:rPr>
      </w:pPr>
      <w:r w:rsidRPr="00FC23BB">
        <w:rPr>
          <w:rFonts w:ascii="Times New Roman" w:hAnsi="Times New Roman"/>
          <w:i/>
          <w:sz w:val="28"/>
          <w:szCs w:val="28"/>
        </w:rPr>
        <w:t>Контроль формирования и исполнения местного бюджета</w:t>
      </w:r>
    </w:p>
    <w:p w:rsidR="00581A78" w:rsidRPr="00433001" w:rsidRDefault="0062286B" w:rsidP="00DD0B35">
      <w:pPr>
        <w:tabs>
          <w:tab w:val="left" w:pos="709"/>
        </w:tabs>
        <w:spacing w:after="0" w:line="240" w:lineRule="auto"/>
        <w:ind w:firstLine="709"/>
        <w:jc w:val="both"/>
        <w:rPr>
          <w:rFonts w:ascii="Times New Roman" w:eastAsia="Times New Roman" w:hAnsi="Times New Roman"/>
          <w:sz w:val="28"/>
          <w:szCs w:val="28"/>
          <w:lang w:eastAsia="ru-RU"/>
        </w:rPr>
      </w:pPr>
      <w:r w:rsidRPr="009C65A4">
        <w:rPr>
          <w:rFonts w:ascii="Times New Roman" w:hAnsi="Times New Roman"/>
          <w:sz w:val="28"/>
          <w:szCs w:val="28"/>
        </w:rPr>
        <w:t>В</w:t>
      </w:r>
      <w:r w:rsidR="006831AC" w:rsidRPr="009C65A4">
        <w:rPr>
          <w:rFonts w:ascii="Times New Roman" w:hAnsi="Times New Roman"/>
          <w:sz w:val="28"/>
          <w:szCs w:val="28"/>
        </w:rPr>
        <w:t xml:space="preserve"> </w:t>
      </w:r>
      <w:r w:rsidRPr="009C65A4">
        <w:rPr>
          <w:rFonts w:ascii="Times New Roman" w:hAnsi="Times New Roman"/>
          <w:sz w:val="28"/>
          <w:szCs w:val="28"/>
        </w:rPr>
        <w:t xml:space="preserve">отчетном </w:t>
      </w:r>
      <w:r w:rsidR="006831AC" w:rsidRPr="009C65A4">
        <w:rPr>
          <w:rFonts w:ascii="Times New Roman" w:hAnsi="Times New Roman"/>
          <w:sz w:val="28"/>
          <w:szCs w:val="28"/>
        </w:rPr>
        <w:t xml:space="preserve">периоде </w:t>
      </w:r>
      <w:r w:rsidR="005B6D0F" w:rsidRPr="009C65A4">
        <w:rPr>
          <w:rFonts w:ascii="Times New Roman" w:hAnsi="Times New Roman"/>
          <w:sz w:val="28"/>
          <w:szCs w:val="28"/>
        </w:rPr>
        <w:t>Контрольно-с</w:t>
      </w:r>
      <w:r w:rsidR="006831AC" w:rsidRPr="009C65A4">
        <w:rPr>
          <w:rFonts w:ascii="Times New Roman" w:hAnsi="Times New Roman"/>
          <w:sz w:val="28"/>
          <w:szCs w:val="28"/>
        </w:rPr>
        <w:t xml:space="preserve">четной палатой </w:t>
      </w:r>
      <w:r w:rsidRPr="009C65A4">
        <w:rPr>
          <w:rFonts w:ascii="Times New Roman" w:hAnsi="Times New Roman"/>
          <w:sz w:val="28"/>
          <w:szCs w:val="28"/>
        </w:rPr>
        <w:t xml:space="preserve">проведено </w:t>
      </w:r>
      <w:r w:rsidR="00967707">
        <w:rPr>
          <w:rFonts w:ascii="Times New Roman" w:hAnsi="Times New Roman"/>
          <w:sz w:val="28"/>
          <w:szCs w:val="28"/>
        </w:rPr>
        <w:t>5</w:t>
      </w:r>
      <w:r w:rsidRPr="009C65A4">
        <w:rPr>
          <w:rFonts w:ascii="Times New Roman" w:hAnsi="Times New Roman"/>
          <w:sz w:val="28"/>
          <w:szCs w:val="28"/>
        </w:rPr>
        <w:t xml:space="preserve"> контрольных</w:t>
      </w:r>
      <w:r w:rsidR="003A02C8" w:rsidRPr="009C65A4">
        <w:rPr>
          <w:rFonts w:ascii="Times New Roman" w:hAnsi="Times New Roman"/>
          <w:sz w:val="28"/>
          <w:szCs w:val="28"/>
        </w:rPr>
        <w:t xml:space="preserve"> мероприятий,</w:t>
      </w:r>
      <w:r w:rsidR="008E7AF3" w:rsidRPr="009C65A4">
        <w:rPr>
          <w:rFonts w:ascii="Times New Roman" w:hAnsi="Times New Roman"/>
          <w:sz w:val="28"/>
          <w:szCs w:val="28"/>
        </w:rPr>
        <w:t xml:space="preserve"> </w:t>
      </w:r>
      <w:r w:rsidR="00214406">
        <w:rPr>
          <w:rFonts w:ascii="Times New Roman" w:hAnsi="Times New Roman"/>
          <w:sz w:val="28"/>
          <w:szCs w:val="28"/>
        </w:rPr>
        <w:t>3</w:t>
      </w:r>
      <w:r w:rsidR="0050524C" w:rsidRPr="009C65A4">
        <w:rPr>
          <w:rFonts w:ascii="Times New Roman" w:hAnsi="Times New Roman"/>
          <w:sz w:val="28"/>
          <w:szCs w:val="28"/>
        </w:rPr>
        <w:t xml:space="preserve"> экспертно-аналитическ</w:t>
      </w:r>
      <w:r w:rsidR="00B40521">
        <w:rPr>
          <w:rFonts w:ascii="Times New Roman" w:hAnsi="Times New Roman"/>
          <w:sz w:val="28"/>
          <w:szCs w:val="28"/>
        </w:rPr>
        <w:t>их</w:t>
      </w:r>
      <w:r w:rsidR="0050524C" w:rsidRPr="009C65A4">
        <w:rPr>
          <w:rFonts w:ascii="Times New Roman" w:hAnsi="Times New Roman"/>
          <w:sz w:val="28"/>
          <w:szCs w:val="28"/>
        </w:rPr>
        <w:t xml:space="preserve"> мероприяти</w:t>
      </w:r>
      <w:r w:rsidR="00E37246">
        <w:rPr>
          <w:rFonts w:ascii="Times New Roman" w:hAnsi="Times New Roman"/>
          <w:sz w:val="28"/>
          <w:szCs w:val="28"/>
        </w:rPr>
        <w:t>й</w:t>
      </w:r>
      <w:r w:rsidR="009C65A4" w:rsidRPr="003C7151">
        <w:rPr>
          <w:rFonts w:ascii="Times New Roman" w:hAnsi="Times New Roman"/>
          <w:sz w:val="28"/>
          <w:szCs w:val="28"/>
        </w:rPr>
        <w:t xml:space="preserve">, </w:t>
      </w:r>
      <w:r w:rsidR="009A211C" w:rsidRPr="003C7151">
        <w:rPr>
          <w:rFonts w:ascii="Times New Roman" w:hAnsi="Times New Roman"/>
          <w:sz w:val="28"/>
          <w:szCs w:val="28"/>
        </w:rPr>
        <w:t>7</w:t>
      </w:r>
      <w:r w:rsidR="003C7151" w:rsidRPr="003C7151">
        <w:rPr>
          <w:rFonts w:ascii="Times New Roman" w:hAnsi="Times New Roman"/>
          <w:sz w:val="28"/>
          <w:szCs w:val="28"/>
        </w:rPr>
        <w:t>0</w:t>
      </w:r>
      <w:r w:rsidR="0050524C" w:rsidRPr="009C65A4">
        <w:rPr>
          <w:rFonts w:ascii="Times New Roman" w:hAnsi="Times New Roman"/>
          <w:sz w:val="28"/>
          <w:szCs w:val="28"/>
        </w:rPr>
        <w:t xml:space="preserve"> </w:t>
      </w:r>
      <w:r w:rsidR="003A02C8" w:rsidRPr="009C65A4">
        <w:rPr>
          <w:rFonts w:ascii="Times New Roman" w:hAnsi="Times New Roman"/>
          <w:sz w:val="28"/>
          <w:szCs w:val="28"/>
        </w:rPr>
        <w:t>финансово-экономически</w:t>
      </w:r>
      <w:r w:rsidR="0050524C" w:rsidRPr="009C65A4">
        <w:rPr>
          <w:rFonts w:ascii="Times New Roman" w:hAnsi="Times New Roman"/>
          <w:sz w:val="28"/>
          <w:szCs w:val="28"/>
        </w:rPr>
        <w:t>х</w:t>
      </w:r>
      <w:r w:rsidR="003A02C8" w:rsidRPr="009C65A4">
        <w:rPr>
          <w:rFonts w:ascii="Times New Roman" w:hAnsi="Times New Roman"/>
          <w:sz w:val="28"/>
          <w:szCs w:val="28"/>
        </w:rPr>
        <w:t xml:space="preserve"> экспертиз</w:t>
      </w:r>
      <w:r w:rsidR="0050524C" w:rsidRPr="009C65A4">
        <w:rPr>
          <w:rFonts w:ascii="Times New Roman" w:hAnsi="Times New Roman"/>
          <w:sz w:val="28"/>
          <w:szCs w:val="28"/>
        </w:rPr>
        <w:t xml:space="preserve"> </w:t>
      </w:r>
      <w:r w:rsidR="003A02C8" w:rsidRPr="009C65A4">
        <w:rPr>
          <w:rFonts w:ascii="Times New Roman" w:hAnsi="Times New Roman"/>
          <w:sz w:val="28"/>
          <w:szCs w:val="28"/>
        </w:rPr>
        <w:t>проект</w:t>
      </w:r>
      <w:r w:rsidR="0050524C" w:rsidRPr="009C65A4">
        <w:rPr>
          <w:rFonts w:ascii="Times New Roman" w:hAnsi="Times New Roman"/>
          <w:sz w:val="28"/>
          <w:szCs w:val="28"/>
        </w:rPr>
        <w:t>ов</w:t>
      </w:r>
      <w:r w:rsidR="003A02C8" w:rsidRPr="009C65A4">
        <w:rPr>
          <w:rFonts w:ascii="Times New Roman" w:hAnsi="Times New Roman"/>
          <w:sz w:val="28"/>
          <w:szCs w:val="28"/>
        </w:rPr>
        <w:t xml:space="preserve"> муниципальных правовых </w:t>
      </w:r>
      <w:r w:rsidR="006831AC" w:rsidRPr="009C65A4">
        <w:rPr>
          <w:rFonts w:ascii="Times New Roman" w:hAnsi="Times New Roman"/>
          <w:sz w:val="28"/>
          <w:szCs w:val="28"/>
        </w:rPr>
        <w:t>актов</w:t>
      </w:r>
      <w:r w:rsidR="006775EB">
        <w:rPr>
          <w:rFonts w:ascii="Times New Roman" w:hAnsi="Times New Roman"/>
          <w:sz w:val="28"/>
          <w:szCs w:val="28"/>
        </w:rPr>
        <w:t xml:space="preserve"> и </w:t>
      </w:r>
      <w:r w:rsidR="000E38FF">
        <w:rPr>
          <w:rFonts w:ascii="Times New Roman" w:hAnsi="Times New Roman"/>
          <w:sz w:val="28"/>
          <w:szCs w:val="28"/>
        </w:rPr>
        <w:t>п</w:t>
      </w:r>
      <w:r w:rsidR="00581A78" w:rsidRPr="00433001">
        <w:rPr>
          <w:rFonts w:ascii="Times New Roman" w:hAnsi="Times New Roman"/>
          <w:sz w:val="28"/>
          <w:szCs w:val="28"/>
        </w:rPr>
        <w:t>одготовлен</w:t>
      </w:r>
      <w:r w:rsidR="00C73DB1">
        <w:rPr>
          <w:rFonts w:ascii="Times New Roman" w:hAnsi="Times New Roman"/>
          <w:sz w:val="28"/>
          <w:szCs w:val="28"/>
        </w:rPr>
        <w:t>ы 3</w:t>
      </w:r>
      <w:r w:rsidR="00581A78" w:rsidRPr="00433001">
        <w:rPr>
          <w:rFonts w:ascii="Times New Roman" w:hAnsi="Times New Roman"/>
          <w:sz w:val="28"/>
          <w:szCs w:val="28"/>
        </w:rPr>
        <w:t xml:space="preserve"> информаци</w:t>
      </w:r>
      <w:r w:rsidR="00C73DB1">
        <w:rPr>
          <w:rFonts w:ascii="Times New Roman" w:hAnsi="Times New Roman"/>
          <w:sz w:val="28"/>
          <w:szCs w:val="28"/>
        </w:rPr>
        <w:t>и</w:t>
      </w:r>
      <w:r w:rsidR="00581A78" w:rsidRPr="00433001">
        <w:rPr>
          <w:rFonts w:ascii="Times New Roman" w:hAnsi="Times New Roman"/>
          <w:sz w:val="28"/>
          <w:szCs w:val="28"/>
        </w:rPr>
        <w:t xml:space="preserve"> </w:t>
      </w:r>
      <w:r w:rsidR="00581A78" w:rsidRPr="00433001">
        <w:rPr>
          <w:rFonts w:ascii="Times New Roman" w:eastAsia="Times New Roman" w:hAnsi="Times New Roman"/>
          <w:sz w:val="28"/>
          <w:szCs w:val="28"/>
          <w:lang w:eastAsia="ru-RU"/>
        </w:rPr>
        <w:t xml:space="preserve">об исполнении бюджета </w:t>
      </w:r>
      <w:r w:rsidR="00581A78" w:rsidRPr="00433001">
        <w:rPr>
          <w:rFonts w:ascii="Times New Roman" w:hAnsi="Times New Roman"/>
          <w:sz w:val="28"/>
          <w:szCs w:val="28"/>
        </w:rPr>
        <w:t>Бисертского городского округа</w:t>
      </w:r>
      <w:r w:rsidR="00581A78" w:rsidRPr="00433001">
        <w:rPr>
          <w:rFonts w:ascii="Times New Roman" w:eastAsia="Times New Roman" w:hAnsi="Times New Roman"/>
          <w:sz w:val="28"/>
          <w:szCs w:val="28"/>
          <w:lang w:eastAsia="ru-RU"/>
        </w:rPr>
        <w:t xml:space="preserve"> за 1 квартал, полугодие и 9 месяцев 20</w:t>
      </w:r>
      <w:r w:rsidR="008E04C8">
        <w:rPr>
          <w:rFonts w:ascii="Times New Roman" w:eastAsia="Times New Roman" w:hAnsi="Times New Roman"/>
          <w:sz w:val="28"/>
          <w:szCs w:val="28"/>
          <w:lang w:eastAsia="ru-RU"/>
        </w:rPr>
        <w:t>2</w:t>
      </w:r>
      <w:r w:rsidR="00967707">
        <w:rPr>
          <w:rFonts w:ascii="Times New Roman" w:eastAsia="Times New Roman" w:hAnsi="Times New Roman"/>
          <w:sz w:val="28"/>
          <w:szCs w:val="28"/>
          <w:lang w:eastAsia="ru-RU"/>
        </w:rPr>
        <w:t>1</w:t>
      </w:r>
      <w:r w:rsidR="00581A78" w:rsidRPr="00433001">
        <w:rPr>
          <w:rFonts w:ascii="Times New Roman" w:eastAsia="Times New Roman" w:hAnsi="Times New Roman"/>
          <w:sz w:val="28"/>
          <w:szCs w:val="28"/>
          <w:lang w:eastAsia="ru-RU"/>
        </w:rPr>
        <w:t xml:space="preserve"> года.</w:t>
      </w:r>
    </w:p>
    <w:p w:rsidR="00F9003D" w:rsidRPr="00DD0B35" w:rsidRDefault="009C28DE" w:rsidP="00DD0B35">
      <w:pPr>
        <w:pStyle w:val="a3"/>
        <w:numPr>
          <w:ilvl w:val="1"/>
          <w:numId w:val="21"/>
        </w:numPr>
        <w:tabs>
          <w:tab w:val="left" w:pos="709"/>
        </w:tabs>
        <w:autoSpaceDE w:val="0"/>
        <w:autoSpaceDN w:val="0"/>
        <w:adjustRightInd w:val="0"/>
        <w:spacing w:before="120" w:after="120" w:line="240" w:lineRule="auto"/>
        <w:ind w:hanging="437"/>
        <w:rPr>
          <w:rFonts w:ascii="Times New Roman" w:hAnsi="Times New Roman"/>
          <w:i/>
          <w:sz w:val="28"/>
          <w:szCs w:val="28"/>
        </w:rPr>
      </w:pPr>
      <w:r w:rsidRPr="00DD0B35">
        <w:rPr>
          <w:rFonts w:ascii="Times New Roman" w:hAnsi="Times New Roman"/>
          <w:i/>
          <w:sz w:val="28"/>
          <w:szCs w:val="28"/>
        </w:rPr>
        <w:lastRenderedPageBreak/>
        <w:t>Итоги контрольной деятельности</w:t>
      </w:r>
    </w:p>
    <w:p w:rsidR="0032044E" w:rsidRDefault="00593236" w:rsidP="005B26F0">
      <w:pPr>
        <w:tabs>
          <w:tab w:val="left" w:pos="709"/>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w:t>
      </w:r>
      <w:r w:rsidRPr="00FE56F6">
        <w:rPr>
          <w:rFonts w:ascii="Times New Roman" w:hAnsi="Times New Roman"/>
          <w:sz w:val="28"/>
          <w:szCs w:val="28"/>
        </w:rPr>
        <w:t xml:space="preserve"> соответствии с планом работы на 20</w:t>
      </w:r>
      <w:r w:rsidR="008E04C8">
        <w:rPr>
          <w:rFonts w:ascii="Times New Roman" w:hAnsi="Times New Roman"/>
          <w:sz w:val="28"/>
          <w:szCs w:val="28"/>
        </w:rPr>
        <w:t>2</w:t>
      </w:r>
      <w:r w:rsidR="00967707">
        <w:rPr>
          <w:rFonts w:ascii="Times New Roman" w:hAnsi="Times New Roman"/>
          <w:sz w:val="28"/>
          <w:szCs w:val="28"/>
        </w:rPr>
        <w:t>1</w:t>
      </w:r>
      <w:r w:rsidRPr="00FE56F6">
        <w:rPr>
          <w:rFonts w:ascii="Times New Roman" w:hAnsi="Times New Roman"/>
          <w:sz w:val="28"/>
          <w:szCs w:val="28"/>
        </w:rPr>
        <w:t xml:space="preserve"> год</w:t>
      </w:r>
      <w:r>
        <w:rPr>
          <w:rFonts w:ascii="Times New Roman" w:hAnsi="Times New Roman"/>
          <w:sz w:val="28"/>
          <w:szCs w:val="28"/>
        </w:rPr>
        <w:t xml:space="preserve"> </w:t>
      </w:r>
      <w:r w:rsidR="00A5591B" w:rsidRPr="00FE56F6">
        <w:rPr>
          <w:rFonts w:ascii="Times New Roman" w:hAnsi="Times New Roman"/>
          <w:sz w:val="28"/>
          <w:szCs w:val="28"/>
        </w:rPr>
        <w:t>запланировано и</w:t>
      </w:r>
      <w:r w:rsidR="004C7CA8" w:rsidRPr="00FE56F6">
        <w:rPr>
          <w:rFonts w:ascii="Times New Roman" w:hAnsi="Times New Roman"/>
          <w:sz w:val="28"/>
          <w:szCs w:val="28"/>
        </w:rPr>
        <w:t xml:space="preserve"> проведено </w:t>
      </w:r>
      <w:r w:rsidR="00D862BC">
        <w:rPr>
          <w:rFonts w:ascii="Times New Roman" w:hAnsi="Times New Roman"/>
          <w:sz w:val="28"/>
          <w:szCs w:val="28"/>
        </w:rPr>
        <w:t>5</w:t>
      </w:r>
      <w:r w:rsidR="004C7CA8" w:rsidRPr="00FE56F6">
        <w:rPr>
          <w:rFonts w:ascii="Times New Roman" w:hAnsi="Times New Roman"/>
          <w:sz w:val="28"/>
          <w:szCs w:val="28"/>
        </w:rPr>
        <w:t xml:space="preserve"> контрольных мероприяти</w:t>
      </w:r>
      <w:r w:rsidR="004D2730">
        <w:rPr>
          <w:rFonts w:ascii="Times New Roman" w:hAnsi="Times New Roman"/>
          <w:sz w:val="28"/>
          <w:szCs w:val="28"/>
        </w:rPr>
        <w:t xml:space="preserve">й, в том числе </w:t>
      </w:r>
      <w:r w:rsidR="00D862BC">
        <w:rPr>
          <w:rFonts w:ascii="Times New Roman" w:hAnsi="Times New Roman"/>
          <w:sz w:val="28"/>
          <w:szCs w:val="28"/>
        </w:rPr>
        <w:t>3</w:t>
      </w:r>
      <w:r w:rsidR="003E4BA9">
        <w:rPr>
          <w:rFonts w:ascii="Times New Roman" w:hAnsi="Times New Roman"/>
          <w:sz w:val="28"/>
          <w:szCs w:val="28"/>
        </w:rPr>
        <w:t xml:space="preserve"> мероприяти</w:t>
      </w:r>
      <w:r w:rsidR="00D862BC">
        <w:rPr>
          <w:rFonts w:ascii="Times New Roman" w:hAnsi="Times New Roman"/>
          <w:sz w:val="28"/>
          <w:szCs w:val="28"/>
        </w:rPr>
        <w:t>я</w:t>
      </w:r>
      <w:r w:rsidR="003E4BA9">
        <w:rPr>
          <w:rFonts w:ascii="Times New Roman" w:hAnsi="Times New Roman"/>
          <w:sz w:val="28"/>
          <w:szCs w:val="28"/>
        </w:rPr>
        <w:t xml:space="preserve"> по поручению Думы Бисертского городского округа</w:t>
      </w:r>
      <w:r w:rsidR="00D862BC">
        <w:rPr>
          <w:rFonts w:ascii="Times New Roman" w:hAnsi="Times New Roman"/>
          <w:sz w:val="28"/>
          <w:szCs w:val="28"/>
        </w:rPr>
        <w:t xml:space="preserve"> </w:t>
      </w:r>
      <w:r w:rsidR="003E4BA9">
        <w:rPr>
          <w:rFonts w:ascii="Times New Roman" w:hAnsi="Times New Roman"/>
          <w:sz w:val="28"/>
          <w:szCs w:val="28"/>
        </w:rPr>
        <w:t>и 1</w:t>
      </w:r>
      <w:r w:rsidR="004D2730">
        <w:rPr>
          <w:rFonts w:ascii="Times New Roman" w:hAnsi="Times New Roman"/>
          <w:sz w:val="28"/>
          <w:szCs w:val="28"/>
        </w:rPr>
        <w:t xml:space="preserve"> совместное со Счетной палатой Свердловской области</w:t>
      </w:r>
      <w:r w:rsidR="0032044E">
        <w:rPr>
          <w:rFonts w:ascii="Times New Roman" w:hAnsi="Times New Roman"/>
          <w:sz w:val="28"/>
          <w:szCs w:val="28"/>
        </w:rPr>
        <w:t>.</w:t>
      </w:r>
    </w:p>
    <w:p w:rsidR="00483684" w:rsidRPr="00FE56F6" w:rsidRDefault="00BA7EFC" w:rsidP="005B26F0">
      <w:pPr>
        <w:tabs>
          <w:tab w:val="left" w:pos="709"/>
        </w:tabs>
        <w:autoSpaceDE w:val="0"/>
        <w:autoSpaceDN w:val="0"/>
        <w:adjustRightInd w:val="0"/>
        <w:spacing w:after="0" w:line="240" w:lineRule="auto"/>
        <w:ind w:firstLine="709"/>
        <w:jc w:val="both"/>
        <w:rPr>
          <w:rFonts w:ascii="Times New Roman" w:hAnsi="Times New Roman"/>
          <w:sz w:val="28"/>
          <w:szCs w:val="28"/>
          <w:shd w:val="clear" w:color="auto" w:fill="FFFFFF"/>
        </w:rPr>
      </w:pPr>
      <w:r w:rsidRPr="00FE56F6">
        <w:rPr>
          <w:rFonts w:ascii="Times New Roman" w:hAnsi="Times New Roman"/>
          <w:sz w:val="28"/>
          <w:szCs w:val="28"/>
          <w:shd w:val="clear" w:color="auto" w:fill="FFFFFF"/>
        </w:rPr>
        <w:t>П</w:t>
      </w:r>
      <w:r w:rsidR="00483684" w:rsidRPr="00FE56F6">
        <w:rPr>
          <w:rFonts w:ascii="Times New Roman" w:hAnsi="Times New Roman"/>
          <w:sz w:val="28"/>
          <w:szCs w:val="28"/>
          <w:shd w:val="clear" w:color="auto" w:fill="FFFFFF"/>
        </w:rPr>
        <w:t>ри проведении контрольных мероприятий охвачен</w:t>
      </w:r>
      <w:r w:rsidR="009A211C">
        <w:rPr>
          <w:rFonts w:ascii="Times New Roman" w:hAnsi="Times New Roman"/>
          <w:sz w:val="28"/>
          <w:szCs w:val="28"/>
          <w:shd w:val="clear" w:color="auto" w:fill="FFFFFF"/>
        </w:rPr>
        <w:t>о</w:t>
      </w:r>
      <w:r w:rsidR="00483684" w:rsidRPr="00FE56F6">
        <w:rPr>
          <w:rFonts w:ascii="Times New Roman" w:hAnsi="Times New Roman"/>
          <w:sz w:val="28"/>
          <w:szCs w:val="28"/>
          <w:shd w:val="clear" w:color="auto" w:fill="FFFFFF"/>
        </w:rPr>
        <w:t xml:space="preserve"> </w:t>
      </w:r>
      <w:r w:rsidR="00D862BC">
        <w:rPr>
          <w:rFonts w:ascii="Times New Roman" w:hAnsi="Times New Roman"/>
          <w:sz w:val="28"/>
          <w:szCs w:val="28"/>
          <w:shd w:val="clear" w:color="auto" w:fill="FFFFFF"/>
        </w:rPr>
        <w:t>3</w:t>
      </w:r>
      <w:r w:rsidR="00483684" w:rsidRPr="00FE56F6">
        <w:rPr>
          <w:rFonts w:ascii="Times New Roman" w:hAnsi="Times New Roman"/>
          <w:sz w:val="28"/>
          <w:szCs w:val="28"/>
          <w:shd w:val="clear" w:color="auto" w:fill="FFFFFF"/>
        </w:rPr>
        <w:t xml:space="preserve"> объект</w:t>
      </w:r>
      <w:r w:rsidR="009A211C">
        <w:rPr>
          <w:rFonts w:ascii="Times New Roman" w:hAnsi="Times New Roman"/>
          <w:sz w:val="28"/>
          <w:szCs w:val="28"/>
          <w:shd w:val="clear" w:color="auto" w:fill="FFFFFF"/>
        </w:rPr>
        <w:t>а</w:t>
      </w:r>
      <w:r w:rsidR="00483684" w:rsidRPr="00FE56F6">
        <w:rPr>
          <w:rFonts w:ascii="Times New Roman" w:hAnsi="Times New Roman"/>
          <w:sz w:val="28"/>
          <w:szCs w:val="28"/>
          <w:shd w:val="clear" w:color="auto" w:fill="FFFFFF"/>
        </w:rPr>
        <w:t xml:space="preserve"> провер</w:t>
      </w:r>
      <w:r w:rsidR="00BD6EB5" w:rsidRPr="00FE56F6">
        <w:rPr>
          <w:rFonts w:ascii="Times New Roman" w:hAnsi="Times New Roman"/>
          <w:sz w:val="28"/>
          <w:szCs w:val="28"/>
          <w:shd w:val="clear" w:color="auto" w:fill="FFFFFF"/>
        </w:rPr>
        <w:t>ки</w:t>
      </w:r>
      <w:r w:rsidR="00483684" w:rsidRPr="00FE56F6">
        <w:rPr>
          <w:rFonts w:ascii="Times New Roman" w:hAnsi="Times New Roman"/>
          <w:sz w:val="28"/>
          <w:szCs w:val="28"/>
          <w:shd w:val="clear" w:color="auto" w:fill="FFFFFF"/>
        </w:rPr>
        <w:t xml:space="preserve">. </w:t>
      </w:r>
      <w:r w:rsidR="003577C6">
        <w:rPr>
          <w:rFonts w:ascii="Times New Roman" w:hAnsi="Times New Roman"/>
          <w:sz w:val="28"/>
          <w:szCs w:val="28"/>
          <w:shd w:val="clear" w:color="auto" w:fill="FFFFFF"/>
        </w:rPr>
        <w:t>Также</w:t>
      </w:r>
      <w:r w:rsidR="00483684" w:rsidRPr="00FE56F6">
        <w:rPr>
          <w:rFonts w:ascii="Times New Roman" w:hAnsi="Times New Roman"/>
          <w:sz w:val="28"/>
          <w:szCs w:val="28"/>
          <w:shd w:val="clear" w:color="auto" w:fill="FFFFFF"/>
        </w:rPr>
        <w:t xml:space="preserve"> отдельные объекты в отчетном периоде проверялись неоднократно.</w:t>
      </w:r>
    </w:p>
    <w:p w:rsidR="00C25EAD" w:rsidRPr="00E16CC6" w:rsidRDefault="00C25EAD" w:rsidP="005B26F0">
      <w:pPr>
        <w:tabs>
          <w:tab w:val="left" w:pos="709"/>
        </w:tabs>
        <w:autoSpaceDE w:val="0"/>
        <w:autoSpaceDN w:val="0"/>
        <w:adjustRightInd w:val="0"/>
        <w:spacing w:after="0" w:line="240" w:lineRule="auto"/>
        <w:ind w:firstLine="709"/>
        <w:jc w:val="both"/>
        <w:rPr>
          <w:rFonts w:ascii="Times New Roman" w:hAnsi="Times New Roman"/>
          <w:sz w:val="28"/>
          <w:szCs w:val="28"/>
          <w:shd w:val="clear" w:color="auto" w:fill="FFFFFF"/>
        </w:rPr>
      </w:pPr>
      <w:r w:rsidRPr="00E16CC6">
        <w:rPr>
          <w:rFonts w:ascii="Times New Roman" w:hAnsi="Times New Roman"/>
          <w:sz w:val="28"/>
          <w:szCs w:val="28"/>
          <w:shd w:val="clear" w:color="auto" w:fill="FFFFFF"/>
        </w:rPr>
        <w:t>Объем бюджетных средств</w:t>
      </w:r>
      <w:r w:rsidR="003E4BA9">
        <w:rPr>
          <w:rFonts w:ascii="Times New Roman" w:hAnsi="Times New Roman"/>
          <w:sz w:val="28"/>
          <w:szCs w:val="28"/>
          <w:shd w:val="clear" w:color="auto" w:fill="FFFFFF"/>
        </w:rPr>
        <w:t>, охваченных контрольными мероприятиями</w:t>
      </w:r>
      <w:r w:rsidRPr="00E16CC6">
        <w:rPr>
          <w:rFonts w:ascii="Times New Roman" w:hAnsi="Times New Roman"/>
          <w:sz w:val="28"/>
          <w:szCs w:val="28"/>
          <w:shd w:val="clear" w:color="auto" w:fill="FFFFFF"/>
        </w:rPr>
        <w:t xml:space="preserve"> в 20</w:t>
      </w:r>
      <w:r w:rsidR="008E04C8">
        <w:rPr>
          <w:rFonts w:ascii="Times New Roman" w:hAnsi="Times New Roman"/>
          <w:sz w:val="28"/>
          <w:szCs w:val="28"/>
          <w:shd w:val="clear" w:color="auto" w:fill="FFFFFF"/>
        </w:rPr>
        <w:t>2</w:t>
      </w:r>
      <w:r w:rsidR="00D862BC">
        <w:rPr>
          <w:rFonts w:ascii="Times New Roman" w:hAnsi="Times New Roman"/>
          <w:sz w:val="28"/>
          <w:szCs w:val="28"/>
          <w:shd w:val="clear" w:color="auto" w:fill="FFFFFF"/>
        </w:rPr>
        <w:t>1</w:t>
      </w:r>
      <w:r w:rsidRPr="00E16CC6">
        <w:rPr>
          <w:rFonts w:ascii="Times New Roman" w:hAnsi="Times New Roman"/>
          <w:sz w:val="28"/>
          <w:szCs w:val="28"/>
          <w:shd w:val="clear" w:color="auto" w:fill="FFFFFF"/>
        </w:rPr>
        <w:t xml:space="preserve"> году</w:t>
      </w:r>
      <w:r w:rsidR="003E4BA9">
        <w:rPr>
          <w:rFonts w:ascii="Times New Roman" w:hAnsi="Times New Roman"/>
          <w:sz w:val="28"/>
          <w:szCs w:val="28"/>
          <w:shd w:val="clear" w:color="auto" w:fill="FFFFFF"/>
        </w:rPr>
        <w:t>,</w:t>
      </w:r>
      <w:r w:rsidRPr="00E16CC6">
        <w:rPr>
          <w:rFonts w:ascii="Times New Roman" w:hAnsi="Times New Roman"/>
          <w:sz w:val="28"/>
          <w:szCs w:val="28"/>
          <w:shd w:val="clear" w:color="auto" w:fill="FFFFFF"/>
        </w:rPr>
        <w:t xml:space="preserve"> составил</w:t>
      </w:r>
      <w:r w:rsidR="00161C17">
        <w:rPr>
          <w:rFonts w:ascii="Times New Roman" w:hAnsi="Times New Roman"/>
          <w:sz w:val="28"/>
          <w:szCs w:val="28"/>
          <w:shd w:val="clear" w:color="auto" w:fill="FFFFFF"/>
        </w:rPr>
        <w:t xml:space="preserve"> </w:t>
      </w:r>
      <w:r w:rsidR="00A2072D">
        <w:rPr>
          <w:rFonts w:ascii="Times New Roman" w:hAnsi="Times New Roman"/>
          <w:sz w:val="28"/>
          <w:szCs w:val="28"/>
          <w:shd w:val="clear" w:color="auto" w:fill="FFFFFF"/>
        </w:rPr>
        <w:t>1347099,1</w:t>
      </w:r>
      <w:r w:rsidRPr="00E16CC6">
        <w:rPr>
          <w:rFonts w:ascii="Times New Roman" w:hAnsi="Times New Roman"/>
          <w:sz w:val="28"/>
          <w:szCs w:val="28"/>
          <w:shd w:val="clear" w:color="auto" w:fill="FFFFFF"/>
        </w:rPr>
        <w:t xml:space="preserve"> тыс. рублей</w:t>
      </w:r>
      <w:r w:rsidR="002F5453">
        <w:rPr>
          <w:rFonts w:ascii="Times New Roman" w:hAnsi="Times New Roman"/>
          <w:sz w:val="28"/>
          <w:szCs w:val="28"/>
          <w:shd w:val="clear" w:color="auto" w:fill="FFFFFF"/>
        </w:rPr>
        <w:t>, в том числе объекты муниципальной казны на сумму 1133870,9 тыс. рублей</w:t>
      </w:r>
      <w:r w:rsidRPr="00E16CC6">
        <w:rPr>
          <w:rFonts w:ascii="Times New Roman" w:hAnsi="Times New Roman"/>
          <w:sz w:val="28"/>
          <w:szCs w:val="28"/>
          <w:shd w:val="clear" w:color="auto" w:fill="FFFFFF"/>
        </w:rPr>
        <w:t>.</w:t>
      </w:r>
    </w:p>
    <w:p w:rsidR="003E4BA9" w:rsidRDefault="00C25EAD" w:rsidP="005B26F0">
      <w:pPr>
        <w:tabs>
          <w:tab w:val="left" w:pos="709"/>
        </w:tabs>
        <w:autoSpaceDE w:val="0"/>
        <w:autoSpaceDN w:val="0"/>
        <w:adjustRightInd w:val="0"/>
        <w:spacing w:after="0" w:line="240" w:lineRule="auto"/>
        <w:ind w:firstLine="709"/>
        <w:jc w:val="both"/>
        <w:rPr>
          <w:rFonts w:ascii="Times New Roman" w:hAnsi="Times New Roman"/>
          <w:sz w:val="28"/>
          <w:szCs w:val="28"/>
          <w:shd w:val="clear" w:color="auto" w:fill="FFFFFF"/>
        </w:rPr>
      </w:pPr>
      <w:r w:rsidRPr="00E16CC6">
        <w:rPr>
          <w:rFonts w:ascii="Times New Roman" w:hAnsi="Times New Roman"/>
          <w:sz w:val="28"/>
          <w:szCs w:val="28"/>
          <w:shd w:val="clear" w:color="auto" w:fill="FFFFFF"/>
        </w:rPr>
        <w:t xml:space="preserve">По результатам проведенных контрольных мероприятий в отчетном периоде составлено </w:t>
      </w:r>
      <w:r w:rsidR="00D862BC">
        <w:rPr>
          <w:rFonts w:ascii="Times New Roman" w:hAnsi="Times New Roman"/>
          <w:sz w:val="28"/>
          <w:szCs w:val="28"/>
          <w:shd w:val="clear" w:color="auto" w:fill="FFFFFF"/>
        </w:rPr>
        <w:t>5</w:t>
      </w:r>
      <w:r w:rsidRPr="00E16CC6">
        <w:rPr>
          <w:rFonts w:ascii="Times New Roman" w:hAnsi="Times New Roman"/>
          <w:sz w:val="28"/>
          <w:szCs w:val="28"/>
          <w:shd w:val="clear" w:color="auto" w:fill="FFFFFF"/>
        </w:rPr>
        <w:t xml:space="preserve"> актов,</w:t>
      </w:r>
      <w:r w:rsidR="006302F5">
        <w:rPr>
          <w:rFonts w:ascii="Times New Roman" w:hAnsi="Times New Roman"/>
          <w:sz w:val="28"/>
          <w:szCs w:val="28"/>
          <w:shd w:val="clear" w:color="auto" w:fill="FFFFFF"/>
        </w:rPr>
        <w:t xml:space="preserve"> </w:t>
      </w:r>
      <w:r w:rsidRPr="00E16CC6">
        <w:rPr>
          <w:rFonts w:ascii="Times New Roman" w:hAnsi="Times New Roman"/>
          <w:sz w:val="28"/>
          <w:szCs w:val="28"/>
          <w:shd w:val="clear" w:color="auto" w:fill="FFFFFF"/>
        </w:rPr>
        <w:t>по которым установлен</w:t>
      </w:r>
      <w:r w:rsidR="00A56597">
        <w:rPr>
          <w:rFonts w:ascii="Times New Roman" w:hAnsi="Times New Roman"/>
          <w:sz w:val="28"/>
          <w:szCs w:val="28"/>
          <w:shd w:val="clear" w:color="auto" w:fill="FFFFFF"/>
        </w:rPr>
        <w:t>о</w:t>
      </w:r>
      <w:r w:rsidRPr="00E16CC6">
        <w:rPr>
          <w:rFonts w:ascii="Times New Roman" w:hAnsi="Times New Roman"/>
          <w:sz w:val="28"/>
          <w:szCs w:val="28"/>
          <w:shd w:val="clear" w:color="auto" w:fill="FFFFFF"/>
        </w:rPr>
        <w:t xml:space="preserve"> </w:t>
      </w:r>
      <w:r w:rsidR="00A2072D">
        <w:rPr>
          <w:rFonts w:ascii="Times New Roman" w:hAnsi="Times New Roman"/>
          <w:sz w:val="28"/>
          <w:szCs w:val="28"/>
          <w:shd w:val="clear" w:color="auto" w:fill="FFFFFF"/>
        </w:rPr>
        <w:t>71</w:t>
      </w:r>
      <w:r w:rsidR="00AF2620">
        <w:rPr>
          <w:rFonts w:ascii="Times New Roman" w:hAnsi="Times New Roman"/>
          <w:sz w:val="28"/>
          <w:szCs w:val="28"/>
          <w:shd w:val="clear" w:color="auto" w:fill="FFFFFF"/>
        </w:rPr>
        <w:t xml:space="preserve"> </w:t>
      </w:r>
      <w:r w:rsidRPr="00E16CC6">
        <w:rPr>
          <w:rFonts w:ascii="Times New Roman" w:hAnsi="Times New Roman"/>
          <w:sz w:val="28"/>
          <w:szCs w:val="28"/>
          <w:shd w:val="clear" w:color="auto" w:fill="FFFFFF"/>
        </w:rPr>
        <w:t>нарушени</w:t>
      </w:r>
      <w:r w:rsidR="00A2072D">
        <w:rPr>
          <w:rFonts w:ascii="Times New Roman" w:hAnsi="Times New Roman"/>
          <w:sz w:val="28"/>
          <w:szCs w:val="28"/>
          <w:shd w:val="clear" w:color="auto" w:fill="FFFFFF"/>
        </w:rPr>
        <w:t>е</w:t>
      </w:r>
      <w:r w:rsidRPr="00E16CC6">
        <w:rPr>
          <w:rFonts w:ascii="Times New Roman" w:hAnsi="Times New Roman"/>
          <w:sz w:val="28"/>
          <w:szCs w:val="28"/>
          <w:shd w:val="clear" w:color="auto" w:fill="FFFFFF"/>
        </w:rPr>
        <w:t xml:space="preserve"> на общую </w:t>
      </w:r>
      <w:r w:rsidRPr="009A211C">
        <w:rPr>
          <w:rFonts w:ascii="Times New Roman" w:hAnsi="Times New Roman"/>
          <w:sz w:val="28"/>
          <w:szCs w:val="28"/>
          <w:shd w:val="clear" w:color="auto" w:fill="FFFFFF"/>
        </w:rPr>
        <w:t xml:space="preserve">сумму </w:t>
      </w:r>
      <w:r w:rsidR="00A2072D">
        <w:rPr>
          <w:rFonts w:ascii="Times New Roman" w:hAnsi="Times New Roman"/>
          <w:sz w:val="28"/>
          <w:szCs w:val="28"/>
          <w:shd w:val="clear" w:color="auto" w:fill="FFFFFF"/>
        </w:rPr>
        <w:t>121470,1</w:t>
      </w:r>
      <w:r w:rsidR="0065226C">
        <w:rPr>
          <w:rFonts w:ascii="Times New Roman" w:hAnsi="Times New Roman"/>
          <w:sz w:val="28"/>
          <w:szCs w:val="28"/>
          <w:shd w:val="clear" w:color="auto" w:fill="FFFFFF"/>
        </w:rPr>
        <w:t xml:space="preserve"> </w:t>
      </w:r>
      <w:r w:rsidRPr="00E16CC6">
        <w:rPr>
          <w:rFonts w:ascii="Times New Roman" w:hAnsi="Times New Roman"/>
          <w:sz w:val="28"/>
          <w:szCs w:val="28"/>
          <w:shd w:val="clear" w:color="auto" w:fill="FFFFFF"/>
        </w:rPr>
        <w:t>тыс. рублей</w:t>
      </w:r>
      <w:r w:rsidR="003E4BA9">
        <w:rPr>
          <w:rFonts w:ascii="Times New Roman" w:hAnsi="Times New Roman"/>
          <w:sz w:val="28"/>
          <w:szCs w:val="28"/>
          <w:shd w:val="clear" w:color="auto" w:fill="FFFFFF"/>
        </w:rPr>
        <w:t>.</w:t>
      </w:r>
    </w:p>
    <w:p w:rsidR="00845A2C" w:rsidRPr="00E16CC6" w:rsidRDefault="003E4BA9" w:rsidP="005B26F0">
      <w:pPr>
        <w:tabs>
          <w:tab w:val="left" w:pos="709"/>
        </w:tabs>
        <w:autoSpaceDE w:val="0"/>
        <w:autoSpaceDN w:val="0"/>
        <w:adjustRightInd w:val="0"/>
        <w:spacing w:after="0" w:line="24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Среди выявленных нарушений по результатам </w:t>
      </w:r>
      <w:r w:rsidRPr="00E16CC6">
        <w:rPr>
          <w:rFonts w:ascii="Times New Roman" w:hAnsi="Times New Roman"/>
          <w:sz w:val="28"/>
          <w:szCs w:val="28"/>
          <w:shd w:val="clear" w:color="auto" w:fill="FFFFFF"/>
        </w:rPr>
        <w:t>проведенных контрольных мероприятий</w:t>
      </w:r>
      <w:r>
        <w:rPr>
          <w:rFonts w:ascii="Times New Roman" w:hAnsi="Times New Roman"/>
          <w:sz w:val="28"/>
          <w:szCs w:val="28"/>
          <w:shd w:val="clear" w:color="auto" w:fill="FFFFFF"/>
        </w:rPr>
        <w:t xml:space="preserve"> установлены следующие нарушения и недостатки</w:t>
      </w:r>
      <w:r w:rsidR="00845A2C" w:rsidRPr="00E16CC6">
        <w:rPr>
          <w:rFonts w:ascii="Times New Roman" w:hAnsi="Times New Roman"/>
          <w:sz w:val="28"/>
          <w:szCs w:val="28"/>
          <w:shd w:val="clear" w:color="auto" w:fill="FFFFFF"/>
        </w:rPr>
        <w:t>:</w:t>
      </w:r>
    </w:p>
    <w:p w:rsidR="00A2072D" w:rsidRPr="00A56597" w:rsidRDefault="002C4AFC" w:rsidP="00A2072D">
      <w:pPr>
        <w:tabs>
          <w:tab w:val="left" w:pos="709"/>
        </w:tabs>
        <w:autoSpaceDE w:val="0"/>
        <w:autoSpaceDN w:val="0"/>
        <w:adjustRightInd w:val="0"/>
        <w:spacing w:after="0" w:line="240" w:lineRule="auto"/>
        <w:ind w:firstLine="709"/>
        <w:jc w:val="both"/>
        <w:rPr>
          <w:rFonts w:ascii="Times New Roman" w:hAnsi="Times New Roman"/>
          <w:sz w:val="28"/>
          <w:szCs w:val="28"/>
          <w:shd w:val="clear" w:color="auto" w:fill="FFFFFF"/>
        </w:rPr>
      </w:pPr>
      <w:r w:rsidRPr="00A56597">
        <w:rPr>
          <w:rFonts w:ascii="Times New Roman" w:hAnsi="Times New Roman"/>
          <w:sz w:val="28"/>
          <w:szCs w:val="28"/>
          <w:shd w:val="clear" w:color="auto" w:fill="FFFFFF"/>
        </w:rPr>
        <w:t>–</w:t>
      </w:r>
      <w:r w:rsidR="00845A2C" w:rsidRPr="00A56597">
        <w:rPr>
          <w:rFonts w:ascii="Times New Roman" w:hAnsi="Times New Roman"/>
          <w:sz w:val="28"/>
          <w:szCs w:val="28"/>
          <w:shd w:val="clear" w:color="auto" w:fill="FFFFFF"/>
        </w:rPr>
        <w:t xml:space="preserve"> </w:t>
      </w:r>
      <w:r w:rsidR="00A2072D">
        <w:rPr>
          <w:rFonts w:ascii="Times New Roman" w:hAnsi="Times New Roman"/>
          <w:sz w:val="28"/>
          <w:szCs w:val="28"/>
          <w:shd w:val="clear" w:color="auto" w:fill="FFFFFF"/>
        </w:rPr>
        <w:t>н</w:t>
      </w:r>
      <w:r w:rsidR="00A2072D" w:rsidRPr="00A2072D">
        <w:rPr>
          <w:rFonts w:ascii="Times New Roman" w:hAnsi="Times New Roman"/>
          <w:sz w:val="28"/>
          <w:szCs w:val="28"/>
          <w:shd w:val="clear" w:color="auto" w:fill="FFFFFF"/>
        </w:rPr>
        <w:t>арушения в ходе исполнения бюджет</w:t>
      </w:r>
      <w:r w:rsidR="00A2072D">
        <w:rPr>
          <w:rFonts w:ascii="Times New Roman" w:hAnsi="Times New Roman"/>
          <w:sz w:val="28"/>
          <w:szCs w:val="28"/>
          <w:shd w:val="clear" w:color="auto" w:fill="FFFFFF"/>
        </w:rPr>
        <w:t xml:space="preserve">а </w:t>
      </w:r>
      <w:r w:rsidR="00E3471B">
        <w:rPr>
          <w:rFonts w:ascii="Times New Roman" w:hAnsi="Times New Roman"/>
          <w:sz w:val="28"/>
          <w:szCs w:val="28"/>
          <w:shd w:val="clear" w:color="auto" w:fill="FFFFFF"/>
        </w:rPr>
        <w:t>26</w:t>
      </w:r>
      <w:r w:rsidR="00A2072D">
        <w:rPr>
          <w:rFonts w:ascii="Times New Roman" w:hAnsi="Times New Roman"/>
          <w:sz w:val="28"/>
          <w:szCs w:val="28"/>
          <w:shd w:val="clear" w:color="auto" w:fill="FFFFFF"/>
        </w:rPr>
        <w:t xml:space="preserve"> случа</w:t>
      </w:r>
      <w:r w:rsidR="00E3471B">
        <w:rPr>
          <w:rFonts w:ascii="Times New Roman" w:hAnsi="Times New Roman"/>
          <w:sz w:val="28"/>
          <w:szCs w:val="28"/>
          <w:shd w:val="clear" w:color="auto" w:fill="FFFFFF"/>
        </w:rPr>
        <w:t>ев</w:t>
      </w:r>
      <w:r w:rsidR="00A2072D">
        <w:rPr>
          <w:rFonts w:ascii="Times New Roman" w:hAnsi="Times New Roman"/>
          <w:sz w:val="28"/>
          <w:szCs w:val="28"/>
          <w:shd w:val="clear" w:color="auto" w:fill="FFFFFF"/>
        </w:rPr>
        <w:t xml:space="preserve"> на сумму 1</w:t>
      </w:r>
      <w:r w:rsidR="00E3471B">
        <w:rPr>
          <w:rFonts w:ascii="Times New Roman" w:hAnsi="Times New Roman"/>
          <w:sz w:val="28"/>
          <w:szCs w:val="28"/>
          <w:shd w:val="clear" w:color="auto" w:fill="FFFFFF"/>
        </w:rPr>
        <w:t>137,8</w:t>
      </w:r>
      <w:r w:rsidR="00A2072D">
        <w:rPr>
          <w:rFonts w:ascii="Times New Roman" w:hAnsi="Times New Roman"/>
          <w:sz w:val="28"/>
          <w:szCs w:val="28"/>
          <w:shd w:val="clear" w:color="auto" w:fill="FFFFFF"/>
        </w:rPr>
        <w:t xml:space="preserve"> тыс. рублей, в том числе </w:t>
      </w:r>
      <w:r w:rsidR="00A2072D" w:rsidRPr="00A56597">
        <w:rPr>
          <w:rFonts w:ascii="Times New Roman" w:hAnsi="Times New Roman"/>
          <w:sz w:val="28"/>
          <w:szCs w:val="28"/>
          <w:shd w:val="clear" w:color="auto" w:fill="FFFFFF"/>
        </w:rPr>
        <w:t xml:space="preserve">незаконное (необоснованное) использование бюджетных средств – </w:t>
      </w:r>
      <w:r w:rsidR="00A2072D">
        <w:rPr>
          <w:rFonts w:ascii="Times New Roman" w:hAnsi="Times New Roman"/>
          <w:sz w:val="28"/>
          <w:szCs w:val="28"/>
          <w:shd w:val="clear" w:color="auto" w:fill="FFFFFF"/>
        </w:rPr>
        <w:t>1087,7</w:t>
      </w:r>
      <w:r w:rsidR="00A2072D" w:rsidRPr="00A56597">
        <w:rPr>
          <w:rFonts w:ascii="Times New Roman" w:hAnsi="Times New Roman"/>
          <w:sz w:val="28"/>
          <w:szCs w:val="28"/>
          <w:shd w:val="clear" w:color="auto" w:fill="FFFFFF"/>
        </w:rPr>
        <w:t xml:space="preserve"> тыс. рублей</w:t>
      </w:r>
      <w:r w:rsidR="00A2072D">
        <w:rPr>
          <w:rFonts w:ascii="Times New Roman" w:hAnsi="Times New Roman"/>
          <w:sz w:val="28"/>
          <w:szCs w:val="28"/>
          <w:shd w:val="clear" w:color="auto" w:fill="FFFFFF"/>
        </w:rPr>
        <w:t>;</w:t>
      </w:r>
    </w:p>
    <w:p w:rsidR="00845A2C" w:rsidRPr="00E3471B" w:rsidRDefault="00A2072D" w:rsidP="005B26F0">
      <w:pPr>
        <w:tabs>
          <w:tab w:val="left" w:pos="709"/>
        </w:tabs>
        <w:autoSpaceDE w:val="0"/>
        <w:autoSpaceDN w:val="0"/>
        <w:adjustRightInd w:val="0"/>
        <w:spacing w:after="0" w:line="240" w:lineRule="auto"/>
        <w:ind w:firstLine="709"/>
        <w:jc w:val="both"/>
        <w:rPr>
          <w:rFonts w:ascii="Times New Roman" w:hAnsi="Times New Roman"/>
          <w:sz w:val="28"/>
          <w:szCs w:val="28"/>
          <w:shd w:val="clear" w:color="auto" w:fill="FFFFFF"/>
        </w:rPr>
      </w:pPr>
      <w:r w:rsidRPr="00A56597">
        <w:rPr>
          <w:rFonts w:ascii="Times New Roman" w:hAnsi="Times New Roman"/>
          <w:sz w:val="28"/>
          <w:szCs w:val="28"/>
          <w:shd w:val="clear" w:color="auto" w:fill="FFFFFF"/>
        </w:rPr>
        <w:t>–</w:t>
      </w:r>
      <w:r>
        <w:rPr>
          <w:rFonts w:ascii="Times New Roman" w:hAnsi="Times New Roman"/>
          <w:sz w:val="28"/>
          <w:szCs w:val="28"/>
          <w:shd w:val="clear" w:color="auto" w:fill="FFFFFF"/>
        </w:rPr>
        <w:t xml:space="preserve"> </w:t>
      </w:r>
      <w:r w:rsidR="002C4AFC" w:rsidRPr="00E3471B">
        <w:rPr>
          <w:rFonts w:ascii="Times New Roman" w:hAnsi="Times New Roman"/>
          <w:sz w:val="28"/>
          <w:szCs w:val="28"/>
          <w:shd w:val="clear" w:color="auto" w:fill="FFFFFF"/>
        </w:rPr>
        <w:t>нарушения ведения бухгалтерского учета, составления и представления бухгалтерской (финансовой) отчетности</w:t>
      </w:r>
      <w:r w:rsidR="002C4AFC" w:rsidRPr="00E3471B">
        <w:rPr>
          <w:rFonts w:ascii="Times New Roman" w:hAnsi="Times New Roman"/>
          <w:b/>
          <w:sz w:val="28"/>
          <w:szCs w:val="28"/>
          <w:shd w:val="clear" w:color="auto" w:fill="FFFFFF"/>
        </w:rPr>
        <w:t xml:space="preserve"> </w:t>
      </w:r>
      <w:r w:rsidR="00167202" w:rsidRPr="00E3471B">
        <w:rPr>
          <w:rFonts w:ascii="Times New Roman" w:hAnsi="Times New Roman"/>
          <w:sz w:val="28"/>
          <w:szCs w:val="28"/>
          <w:shd w:val="clear" w:color="auto" w:fill="FFFFFF"/>
        </w:rPr>
        <w:t>1</w:t>
      </w:r>
      <w:r w:rsidR="00E3471B" w:rsidRPr="00E3471B">
        <w:rPr>
          <w:rFonts w:ascii="Times New Roman" w:hAnsi="Times New Roman"/>
          <w:sz w:val="28"/>
          <w:szCs w:val="28"/>
          <w:shd w:val="clear" w:color="auto" w:fill="FFFFFF"/>
        </w:rPr>
        <w:t>6</w:t>
      </w:r>
      <w:r w:rsidR="002C4AFC" w:rsidRPr="00E3471B">
        <w:rPr>
          <w:rFonts w:ascii="Times New Roman" w:hAnsi="Times New Roman"/>
          <w:sz w:val="28"/>
          <w:szCs w:val="28"/>
          <w:shd w:val="clear" w:color="auto" w:fill="FFFFFF"/>
        </w:rPr>
        <w:t xml:space="preserve"> случаев на сумму</w:t>
      </w:r>
      <w:r w:rsidR="00845A2C" w:rsidRPr="00E3471B">
        <w:rPr>
          <w:rFonts w:ascii="Times New Roman" w:hAnsi="Times New Roman"/>
          <w:sz w:val="28"/>
          <w:szCs w:val="28"/>
          <w:shd w:val="clear" w:color="auto" w:fill="FFFFFF"/>
        </w:rPr>
        <w:t xml:space="preserve"> </w:t>
      </w:r>
      <w:r w:rsidR="002C4AFC" w:rsidRPr="00E3471B">
        <w:rPr>
          <w:rFonts w:ascii="Times New Roman" w:hAnsi="Times New Roman"/>
          <w:sz w:val="28"/>
          <w:szCs w:val="28"/>
          <w:shd w:val="clear" w:color="auto" w:fill="FFFFFF"/>
        </w:rPr>
        <w:t>1</w:t>
      </w:r>
      <w:r w:rsidR="00E3471B" w:rsidRPr="00E3471B">
        <w:rPr>
          <w:rFonts w:ascii="Times New Roman" w:hAnsi="Times New Roman"/>
          <w:sz w:val="28"/>
          <w:szCs w:val="28"/>
          <w:shd w:val="clear" w:color="auto" w:fill="FFFFFF"/>
        </w:rPr>
        <w:t>98,2</w:t>
      </w:r>
      <w:r w:rsidR="00621C34" w:rsidRPr="00E3471B">
        <w:rPr>
          <w:rFonts w:ascii="Times New Roman" w:hAnsi="Times New Roman"/>
          <w:sz w:val="28"/>
          <w:szCs w:val="28"/>
          <w:shd w:val="clear" w:color="auto" w:fill="FFFFFF"/>
        </w:rPr>
        <w:t xml:space="preserve"> </w:t>
      </w:r>
      <w:r w:rsidR="00845A2C" w:rsidRPr="00E3471B">
        <w:rPr>
          <w:rFonts w:ascii="Times New Roman" w:hAnsi="Times New Roman"/>
          <w:sz w:val="28"/>
          <w:szCs w:val="28"/>
          <w:shd w:val="clear" w:color="auto" w:fill="FFFFFF"/>
        </w:rPr>
        <w:t>тыс. рублей;</w:t>
      </w:r>
    </w:p>
    <w:p w:rsidR="00242563" w:rsidRPr="00E3471B" w:rsidRDefault="002C4AFC" w:rsidP="005B26F0">
      <w:pPr>
        <w:tabs>
          <w:tab w:val="left" w:pos="709"/>
        </w:tabs>
        <w:autoSpaceDE w:val="0"/>
        <w:autoSpaceDN w:val="0"/>
        <w:adjustRightInd w:val="0"/>
        <w:spacing w:after="0" w:line="240" w:lineRule="auto"/>
        <w:ind w:firstLine="709"/>
        <w:jc w:val="both"/>
        <w:rPr>
          <w:rFonts w:ascii="Times New Roman" w:hAnsi="Times New Roman"/>
          <w:sz w:val="28"/>
          <w:szCs w:val="28"/>
          <w:shd w:val="clear" w:color="auto" w:fill="FFFFFF"/>
        </w:rPr>
      </w:pPr>
      <w:r w:rsidRPr="00E3471B">
        <w:rPr>
          <w:rFonts w:ascii="Times New Roman" w:hAnsi="Times New Roman"/>
          <w:sz w:val="28"/>
          <w:szCs w:val="28"/>
          <w:shd w:val="clear" w:color="auto" w:fill="FFFFFF"/>
        </w:rPr>
        <w:t>– нарушения в сфере управления и распоряжения муниципальной собственностью</w:t>
      </w:r>
      <w:r w:rsidR="00AF2620" w:rsidRPr="00E3471B">
        <w:rPr>
          <w:rFonts w:ascii="Times New Roman" w:hAnsi="Times New Roman"/>
          <w:sz w:val="28"/>
          <w:szCs w:val="28"/>
          <w:shd w:val="clear" w:color="auto" w:fill="FFFFFF"/>
        </w:rPr>
        <w:t xml:space="preserve"> </w:t>
      </w:r>
      <w:r w:rsidR="00E3471B" w:rsidRPr="00E3471B">
        <w:rPr>
          <w:rFonts w:ascii="Times New Roman" w:hAnsi="Times New Roman"/>
          <w:sz w:val="28"/>
          <w:szCs w:val="28"/>
          <w:shd w:val="clear" w:color="auto" w:fill="FFFFFF"/>
        </w:rPr>
        <w:t>20</w:t>
      </w:r>
      <w:r w:rsidRPr="00E3471B">
        <w:rPr>
          <w:rFonts w:ascii="Times New Roman" w:hAnsi="Times New Roman"/>
          <w:sz w:val="28"/>
          <w:szCs w:val="28"/>
          <w:shd w:val="clear" w:color="auto" w:fill="FFFFFF"/>
        </w:rPr>
        <w:t xml:space="preserve"> случаев</w:t>
      </w:r>
      <w:r w:rsidR="00E3471B" w:rsidRPr="00E3471B">
        <w:rPr>
          <w:rFonts w:ascii="Times New Roman" w:hAnsi="Times New Roman"/>
          <w:sz w:val="28"/>
          <w:szCs w:val="28"/>
          <w:shd w:val="clear" w:color="auto" w:fill="FFFFFF"/>
        </w:rPr>
        <w:t xml:space="preserve"> на сумму 120082,8 тыс. рублей</w:t>
      </w:r>
      <w:r w:rsidR="00242563" w:rsidRPr="00E3471B">
        <w:rPr>
          <w:rFonts w:ascii="Times New Roman" w:hAnsi="Times New Roman"/>
          <w:sz w:val="28"/>
          <w:szCs w:val="28"/>
          <w:shd w:val="clear" w:color="auto" w:fill="FFFFFF"/>
        </w:rPr>
        <w:t>;</w:t>
      </w:r>
    </w:p>
    <w:p w:rsidR="00F74D73" w:rsidRPr="00132212" w:rsidRDefault="002C4AFC" w:rsidP="005B26F0">
      <w:pPr>
        <w:tabs>
          <w:tab w:val="left" w:pos="709"/>
        </w:tabs>
        <w:autoSpaceDE w:val="0"/>
        <w:autoSpaceDN w:val="0"/>
        <w:adjustRightInd w:val="0"/>
        <w:spacing w:after="0" w:line="240" w:lineRule="auto"/>
        <w:ind w:firstLine="709"/>
        <w:jc w:val="both"/>
        <w:rPr>
          <w:rFonts w:ascii="Times New Roman" w:hAnsi="Times New Roman"/>
          <w:sz w:val="28"/>
          <w:szCs w:val="28"/>
          <w:shd w:val="clear" w:color="auto" w:fill="FFFFFF"/>
        </w:rPr>
      </w:pPr>
      <w:r w:rsidRPr="00E3471B">
        <w:rPr>
          <w:rFonts w:ascii="Times New Roman" w:hAnsi="Times New Roman"/>
          <w:sz w:val="28"/>
          <w:szCs w:val="28"/>
          <w:shd w:val="clear" w:color="auto" w:fill="FFFFFF"/>
        </w:rPr>
        <w:t>–</w:t>
      </w:r>
      <w:r w:rsidR="00692BDE" w:rsidRPr="00E3471B">
        <w:rPr>
          <w:rFonts w:ascii="Times New Roman" w:hAnsi="Times New Roman"/>
          <w:sz w:val="28"/>
          <w:szCs w:val="28"/>
          <w:shd w:val="clear" w:color="auto" w:fill="FFFFFF"/>
        </w:rPr>
        <w:t xml:space="preserve"> н</w:t>
      </w:r>
      <w:r w:rsidR="00CA22C0" w:rsidRPr="00E3471B">
        <w:rPr>
          <w:rFonts w:ascii="Times New Roman" w:hAnsi="Times New Roman"/>
          <w:sz w:val="28"/>
          <w:szCs w:val="28"/>
          <w:shd w:val="clear" w:color="auto" w:fill="FFFFFF"/>
        </w:rPr>
        <w:t>арушения при осуществлении муниципальных закупок</w:t>
      </w:r>
      <w:r w:rsidR="00692BDE" w:rsidRPr="00E3471B">
        <w:rPr>
          <w:rFonts w:ascii="Times New Roman" w:hAnsi="Times New Roman"/>
          <w:sz w:val="28"/>
          <w:szCs w:val="28"/>
          <w:shd w:val="clear" w:color="auto" w:fill="FFFFFF"/>
        </w:rPr>
        <w:t xml:space="preserve"> </w:t>
      </w:r>
      <w:r w:rsidR="00E3471B" w:rsidRPr="00E3471B">
        <w:rPr>
          <w:rFonts w:ascii="Times New Roman" w:hAnsi="Times New Roman"/>
          <w:sz w:val="28"/>
          <w:szCs w:val="28"/>
          <w:shd w:val="clear" w:color="auto" w:fill="FFFFFF"/>
        </w:rPr>
        <w:t>9</w:t>
      </w:r>
      <w:r w:rsidRPr="00E3471B">
        <w:rPr>
          <w:rFonts w:ascii="Times New Roman" w:hAnsi="Times New Roman"/>
          <w:sz w:val="28"/>
          <w:szCs w:val="28"/>
          <w:shd w:val="clear" w:color="auto" w:fill="FFFFFF"/>
        </w:rPr>
        <w:t xml:space="preserve"> случаев на сумму </w:t>
      </w:r>
      <w:r w:rsidR="00E3471B" w:rsidRPr="00E3471B">
        <w:rPr>
          <w:rFonts w:ascii="Times New Roman" w:hAnsi="Times New Roman"/>
          <w:sz w:val="28"/>
          <w:szCs w:val="28"/>
          <w:shd w:val="clear" w:color="auto" w:fill="FFFFFF"/>
        </w:rPr>
        <w:t>51,3</w:t>
      </w:r>
      <w:r w:rsidR="00CA22C0" w:rsidRPr="00E3471B">
        <w:rPr>
          <w:rFonts w:ascii="Times New Roman" w:hAnsi="Times New Roman"/>
          <w:sz w:val="28"/>
          <w:szCs w:val="28"/>
          <w:shd w:val="clear" w:color="auto" w:fill="FFFFFF"/>
        </w:rPr>
        <w:t xml:space="preserve"> тыс.</w:t>
      </w:r>
      <w:r w:rsidR="00692BDE" w:rsidRPr="00E3471B">
        <w:rPr>
          <w:rFonts w:ascii="Times New Roman" w:hAnsi="Times New Roman"/>
          <w:sz w:val="28"/>
          <w:szCs w:val="28"/>
          <w:shd w:val="clear" w:color="auto" w:fill="FFFFFF"/>
        </w:rPr>
        <w:t xml:space="preserve"> рублей</w:t>
      </w:r>
      <w:r w:rsidR="00E3471B" w:rsidRPr="00E3471B">
        <w:rPr>
          <w:rFonts w:ascii="Times New Roman" w:hAnsi="Times New Roman"/>
          <w:sz w:val="28"/>
          <w:szCs w:val="28"/>
          <w:shd w:val="clear" w:color="auto" w:fill="FFFFFF"/>
        </w:rPr>
        <w:t xml:space="preserve">, в том числе </w:t>
      </w:r>
      <w:r w:rsidR="00E3471B" w:rsidRPr="00132212">
        <w:rPr>
          <w:rFonts w:ascii="Times New Roman" w:hAnsi="Times New Roman"/>
          <w:sz w:val="28"/>
          <w:szCs w:val="28"/>
          <w:shd w:val="clear" w:color="auto" w:fill="FFFFFF"/>
        </w:rPr>
        <w:t xml:space="preserve">неэффективное использование </w:t>
      </w:r>
      <w:r w:rsidR="00132212" w:rsidRPr="00132212">
        <w:rPr>
          <w:rFonts w:ascii="Times New Roman" w:hAnsi="Times New Roman"/>
          <w:sz w:val="28"/>
          <w:szCs w:val="28"/>
          <w:shd w:val="clear" w:color="auto" w:fill="FFFFFF"/>
        </w:rPr>
        <w:t xml:space="preserve">бюджетных средств </w:t>
      </w:r>
      <w:r w:rsidR="00E3471B" w:rsidRPr="00132212">
        <w:rPr>
          <w:rFonts w:ascii="Times New Roman" w:hAnsi="Times New Roman"/>
          <w:sz w:val="28"/>
          <w:szCs w:val="28"/>
          <w:shd w:val="clear" w:color="auto" w:fill="FFFFFF"/>
        </w:rPr>
        <w:t>3 случая на сумму 51,3 тыс. рублей.</w:t>
      </w:r>
    </w:p>
    <w:p w:rsidR="00C25EAD" w:rsidRPr="00FE56F6" w:rsidRDefault="00FC767B" w:rsidP="005B26F0">
      <w:pPr>
        <w:shd w:val="clear" w:color="auto" w:fill="FFFFFF"/>
        <w:tabs>
          <w:tab w:val="left" w:pos="709"/>
        </w:tabs>
        <w:spacing w:after="0" w:line="240" w:lineRule="auto"/>
        <w:ind w:firstLine="709"/>
        <w:jc w:val="both"/>
        <w:rPr>
          <w:rFonts w:ascii="Times New Roman" w:hAnsi="Times New Roman"/>
          <w:color w:val="292929"/>
          <w:sz w:val="28"/>
          <w:szCs w:val="28"/>
          <w:shd w:val="clear" w:color="auto" w:fill="FFFFFF"/>
        </w:rPr>
      </w:pPr>
      <w:r w:rsidRPr="00FE56F6">
        <w:rPr>
          <w:rFonts w:ascii="Times New Roman" w:hAnsi="Times New Roman"/>
          <w:color w:val="292929"/>
          <w:sz w:val="28"/>
          <w:szCs w:val="28"/>
          <w:shd w:val="clear" w:color="auto" w:fill="FFFFFF"/>
        </w:rPr>
        <w:t>Фактов нецелевого использования бюджетных средств в отчетном периоде не установлено.</w:t>
      </w:r>
    </w:p>
    <w:p w:rsidR="00132212" w:rsidRDefault="00FC767B" w:rsidP="005B26F0">
      <w:pPr>
        <w:shd w:val="clear" w:color="auto" w:fill="FFFFFF"/>
        <w:tabs>
          <w:tab w:val="left" w:pos="709"/>
        </w:tabs>
        <w:spacing w:after="0" w:line="240" w:lineRule="auto"/>
        <w:ind w:firstLine="709"/>
        <w:jc w:val="both"/>
        <w:rPr>
          <w:rFonts w:ascii="Times New Roman" w:hAnsi="Times New Roman"/>
          <w:color w:val="292929"/>
          <w:sz w:val="28"/>
          <w:szCs w:val="28"/>
          <w:shd w:val="clear" w:color="auto" w:fill="FFFFFF"/>
        </w:rPr>
      </w:pPr>
      <w:r w:rsidRPr="000C48D1">
        <w:rPr>
          <w:rFonts w:ascii="Times New Roman" w:hAnsi="Times New Roman"/>
          <w:color w:val="292929"/>
          <w:sz w:val="28"/>
          <w:szCs w:val="28"/>
          <w:shd w:val="clear" w:color="auto" w:fill="FFFFFF"/>
        </w:rPr>
        <w:t xml:space="preserve">В ходе проведения контрольных мероприятий </w:t>
      </w:r>
      <w:r w:rsidR="006227BB" w:rsidRPr="000C48D1">
        <w:rPr>
          <w:rFonts w:ascii="Times New Roman" w:hAnsi="Times New Roman"/>
          <w:color w:val="292929"/>
          <w:sz w:val="28"/>
          <w:szCs w:val="28"/>
          <w:shd w:val="clear" w:color="auto" w:fill="FFFFFF"/>
        </w:rPr>
        <w:t xml:space="preserve">устранено </w:t>
      </w:r>
      <w:r w:rsidR="00132212" w:rsidRPr="00132212">
        <w:rPr>
          <w:rFonts w:ascii="Times New Roman" w:hAnsi="Times New Roman"/>
          <w:color w:val="292929"/>
          <w:sz w:val="28"/>
          <w:szCs w:val="28"/>
          <w:shd w:val="clear" w:color="auto" w:fill="FFFFFF"/>
        </w:rPr>
        <w:t>37</w:t>
      </w:r>
      <w:r w:rsidR="006227BB" w:rsidRPr="00132212">
        <w:rPr>
          <w:rFonts w:ascii="Times New Roman" w:hAnsi="Times New Roman"/>
          <w:color w:val="292929"/>
          <w:sz w:val="28"/>
          <w:szCs w:val="28"/>
          <w:shd w:val="clear" w:color="auto" w:fill="FFFFFF"/>
        </w:rPr>
        <w:t xml:space="preserve"> нарушени</w:t>
      </w:r>
      <w:r w:rsidR="000C48D1" w:rsidRPr="00132212">
        <w:rPr>
          <w:rFonts w:ascii="Times New Roman" w:hAnsi="Times New Roman"/>
          <w:color w:val="292929"/>
          <w:sz w:val="28"/>
          <w:szCs w:val="28"/>
          <w:shd w:val="clear" w:color="auto" w:fill="FFFFFF"/>
        </w:rPr>
        <w:t>й</w:t>
      </w:r>
      <w:r w:rsidR="006227BB" w:rsidRPr="00132212">
        <w:rPr>
          <w:rFonts w:ascii="Times New Roman" w:hAnsi="Times New Roman"/>
          <w:color w:val="292929"/>
          <w:sz w:val="28"/>
          <w:szCs w:val="28"/>
          <w:shd w:val="clear" w:color="auto" w:fill="FFFFFF"/>
        </w:rPr>
        <w:t xml:space="preserve"> на общую сумму </w:t>
      </w:r>
      <w:r w:rsidR="00132212" w:rsidRPr="00132212">
        <w:rPr>
          <w:rFonts w:ascii="Times New Roman" w:hAnsi="Times New Roman"/>
          <w:color w:val="292929"/>
          <w:sz w:val="28"/>
          <w:szCs w:val="28"/>
          <w:shd w:val="clear" w:color="auto" w:fill="FFFFFF"/>
        </w:rPr>
        <w:t>120084,4</w:t>
      </w:r>
      <w:r w:rsidR="006227BB" w:rsidRPr="00132212">
        <w:rPr>
          <w:rFonts w:ascii="Times New Roman" w:hAnsi="Times New Roman"/>
          <w:color w:val="292929"/>
          <w:sz w:val="28"/>
          <w:szCs w:val="28"/>
          <w:shd w:val="clear" w:color="auto" w:fill="FFFFFF"/>
        </w:rPr>
        <w:t xml:space="preserve"> тыс. рублей</w:t>
      </w:r>
      <w:r w:rsidR="00F74D73" w:rsidRPr="00132212">
        <w:rPr>
          <w:rFonts w:ascii="Times New Roman" w:hAnsi="Times New Roman"/>
          <w:color w:val="292929"/>
          <w:sz w:val="28"/>
          <w:szCs w:val="28"/>
          <w:shd w:val="clear" w:color="auto" w:fill="FFFFFF"/>
        </w:rPr>
        <w:t>.</w:t>
      </w:r>
      <w:r w:rsidR="00167202" w:rsidRPr="00132212">
        <w:rPr>
          <w:rFonts w:ascii="Times New Roman" w:hAnsi="Times New Roman"/>
          <w:color w:val="292929"/>
          <w:sz w:val="28"/>
          <w:szCs w:val="28"/>
          <w:shd w:val="clear" w:color="auto" w:fill="FFFFFF"/>
        </w:rPr>
        <w:t xml:space="preserve"> </w:t>
      </w:r>
    </w:p>
    <w:p w:rsidR="00FC767B" w:rsidRDefault="00167202" w:rsidP="005B26F0">
      <w:pPr>
        <w:shd w:val="clear" w:color="auto" w:fill="FFFFFF"/>
        <w:tabs>
          <w:tab w:val="left" w:pos="709"/>
        </w:tabs>
        <w:spacing w:after="0" w:line="240" w:lineRule="auto"/>
        <w:ind w:firstLine="709"/>
        <w:jc w:val="both"/>
        <w:rPr>
          <w:rFonts w:ascii="Times New Roman" w:hAnsi="Times New Roman"/>
          <w:color w:val="292929"/>
          <w:sz w:val="28"/>
          <w:szCs w:val="28"/>
          <w:shd w:val="clear" w:color="auto" w:fill="FFFFFF"/>
        </w:rPr>
      </w:pPr>
      <w:r w:rsidRPr="00132212">
        <w:rPr>
          <w:rFonts w:ascii="Times New Roman" w:hAnsi="Times New Roman"/>
          <w:color w:val="292929"/>
          <w:sz w:val="28"/>
          <w:szCs w:val="28"/>
          <w:shd w:val="clear" w:color="auto" w:fill="FFFFFF"/>
        </w:rPr>
        <w:t>Также по результата</w:t>
      </w:r>
      <w:r>
        <w:rPr>
          <w:rFonts w:ascii="Times New Roman" w:hAnsi="Times New Roman"/>
          <w:color w:val="292929"/>
          <w:sz w:val="28"/>
          <w:szCs w:val="28"/>
          <w:shd w:val="clear" w:color="auto" w:fill="FFFFFF"/>
        </w:rPr>
        <w:t xml:space="preserve">м одного контрольного мероприятия </w:t>
      </w:r>
      <w:r w:rsidR="002F5453">
        <w:rPr>
          <w:rFonts w:ascii="Times New Roman" w:hAnsi="Times New Roman"/>
          <w:color w:val="292929"/>
          <w:sz w:val="28"/>
          <w:szCs w:val="28"/>
          <w:shd w:val="clear" w:color="auto" w:fill="FFFFFF"/>
        </w:rPr>
        <w:t xml:space="preserve">в местный бюджет </w:t>
      </w:r>
      <w:r>
        <w:rPr>
          <w:rFonts w:ascii="Times New Roman" w:hAnsi="Times New Roman"/>
          <w:color w:val="292929"/>
          <w:sz w:val="28"/>
          <w:szCs w:val="28"/>
          <w:shd w:val="clear" w:color="auto" w:fill="FFFFFF"/>
        </w:rPr>
        <w:t>возмещено средств в сумме 1,</w:t>
      </w:r>
      <w:r w:rsidR="00D862BC">
        <w:rPr>
          <w:rFonts w:ascii="Times New Roman" w:hAnsi="Times New Roman"/>
          <w:color w:val="292929"/>
          <w:sz w:val="28"/>
          <w:szCs w:val="28"/>
          <w:shd w:val="clear" w:color="auto" w:fill="FFFFFF"/>
        </w:rPr>
        <w:t>6</w:t>
      </w:r>
      <w:r>
        <w:rPr>
          <w:rFonts w:ascii="Times New Roman" w:hAnsi="Times New Roman"/>
          <w:color w:val="292929"/>
          <w:sz w:val="28"/>
          <w:szCs w:val="28"/>
          <w:shd w:val="clear" w:color="auto" w:fill="FFFFFF"/>
        </w:rPr>
        <w:t xml:space="preserve"> тыс. рублей, а именно уплачена недостача по </w:t>
      </w:r>
      <w:r w:rsidR="00D862BC">
        <w:rPr>
          <w:rFonts w:ascii="Times New Roman" w:hAnsi="Times New Roman"/>
          <w:color w:val="292929"/>
          <w:sz w:val="28"/>
          <w:szCs w:val="28"/>
          <w:shd w:val="clear" w:color="auto" w:fill="FFFFFF"/>
        </w:rPr>
        <w:t>основным средствам.</w:t>
      </w:r>
    </w:p>
    <w:p w:rsidR="00132212" w:rsidRDefault="009172D0" w:rsidP="005B26F0">
      <w:pPr>
        <w:shd w:val="clear" w:color="auto" w:fill="FFFFFF"/>
        <w:tabs>
          <w:tab w:val="left" w:pos="709"/>
        </w:tabs>
        <w:spacing w:after="0" w:line="240" w:lineRule="auto"/>
        <w:ind w:firstLine="709"/>
        <w:jc w:val="both"/>
        <w:rPr>
          <w:rFonts w:ascii="Times New Roman" w:hAnsi="Times New Roman"/>
          <w:color w:val="292929"/>
          <w:sz w:val="28"/>
          <w:szCs w:val="28"/>
          <w:shd w:val="clear" w:color="auto" w:fill="FFFFFF"/>
        </w:rPr>
      </w:pPr>
      <w:r w:rsidRPr="000C48D1">
        <w:rPr>
          <w:rFonts w:ascii="Times New Roman" w:hAnsi="Times New Roman"/>
          <w:color w:val="292929"/>
          <w:sz w:val="28"/>
          <w:szCs w:val="28"/>
          <w:shd w:val="clear" w:color="auto" w:fill="FFFFFF"/>
        </w:rPr>
        <w:t>По итогам контрольных мероприятий</w:t>
      </w:r>
      <w:r w:rsidR="00FC767B" w:rsidRPr="000C48D1">
        <w:rPr>
          <w:rFonts w:ascii="Times New Roman" w:hAnsi="Times New Roman"/>
          <w:color w:val="292929"/>
          <w:sz w:val="28"/>
          <w:szCs w:val="28"/>
          <w:shd w:val="clear" w:color="auto" w:fill="FFFFFF"/>
        </w:rPr>
        <w:t xml:space="preserve"> </w:t>
      </w:r>
      <w:r w:rsidR="00A56597" w:rsidRPr="000C48D1">
        <w:rPr>
          <w:rFonts w:ascii="Times New Roman" w:hAnsi="Times New Roman"/>
          <w:color w:val="292929"/>
          <w:sz w:val="28"/>
          <w:szCs w:val="28"/>
          <w:shd w:val="clear" w:color="auto" w:fill="FFFFFF"/>
        </w:rPr>
        <w:t xml:space="preserve">объектам проверок </w:t>
      </w:r>
      <w:r w:rsidR="00FC767B" w:rsidRPr="000C48D1">
        <w:rPr>
          <w:rFonts w:ascii="Times New Roman" w:hAnsi="Times New Roman"/>
          <w:color w:val="292929"/>
          <w:sz w:val="28"/>
          <w:szCs w:val="28"/>
          <w:shd w:val="clear" w:color="auto" w:fill="FFFFFF"/>
        </w:rPr>
        <w:t xml:space="preserve">направлено </w:t>
      </w:r>
      <w:r w:rsidR="00132212">
        <w:rPr>
          <w:rFonts w:ascii="Times New Roman" w:hAnsi="Times New Roman"/>
          <w:color w:val="292929"/>
          <w:sz w:val="28"/>
          <w:szCs w:val="28"/>
          <w:shd w:val="clear" w:color="auto" w:fill="FFFFFF"/>
        </w:rPr>
        <w:t>3</w:t>
      </w:r>
      <w:r w:rsidR="00FC767B" w:rsidRPr="000C48D1">
        <w:rPr>
          <w:rFonts w:ascii="Times New Roman" w:hAnsi="Times New Roman"/>
          <w:color w:val="292929"/>
          <w:sz w:val="28"/>
          <w:szCs w:val="28"/>
          <w:shd w:val="clear" w:color="auto" w:fill="FFFFFF"/>
        </w:rPr>
        <w:t xml:space="preserve"> представлен</w:t>
      </w:r>
      <w:r w:rsidR="00F82892" w:rsidRPr="000C48D1">
        <w:rPr>
          <w:rFonts w:ascii="Times New Roman" w:hAnsi="Times New Roman"/>
          <w:color w:val="292929"/>
          <w:sz w:val="28"/>
          <w:szCs w:val="28"/>
          <w:shd w:val="clear" w:color="auto" w:fill="FFFFFF"/>
        </w:rPr>
        <w:t>и</w:t>
      </w:r>
      <w:r w:rsidR="00A56597" w:rsidRPr="000C48D1">
        <w:rPr>
          <w:rFonts w:ascii="Times New Roman" w:hAnsi="Times New Roman"/>
          <w:color w:val="292929"/>
          <w:sz w:val="28"/>
          <w:szCs w:val="28"/>
          <w:shd w:val="clear" w:color="auto" w:fill="FFFFFF"/>
        </w:rPr>
        <w:t>я</w:t>
      </w:r>
      <w:r w:rsidR="00F82892" w:rsidRPr="000C48D1">
        <w:rPr>
          <w:rFonts w:ascii="Times New Roman" w:hAnsi="Times New Roman"/>
          <w:color w:val="292929"/>
          <w:sz w:val="28"/>
          <w:szCs w:val="28"/>
          <w:shd w:val="clear" w:color="auto" w:fill="FFFFFF"/>
        </w:rPr>
        <w:t xml:space="preserve">, </w:t>
      </w:r>
      <w:r w:rsidR="00FC767B" w:rsidRPr="000C48D1">
        <w:rPr>
          <w:rFonts w:ascii="Times New Roman" w:hAnsi="Times New Roman"/>
          <w:color w:val="292929"/>
          <w:sz w:val="28"/>
          <w:szCs w:val="28"/>
          <w:shd w:val="clear" w:color="auto" w:fill="FFFFFF"/>
        </w:rPr>
        <w:t xml:space="preserve">которые содержали </w:t>
      </w:r>
      <w:r w:rsidR="00132212">
        <w:rPr>
          <w:rFonts w:ascii="Times New Roman" w:hAnsi="Times New Roman"/>
          <w:color w:val="292929"/>
          <w:sz w:val="28"/>
          <w:szCs w:val="28"/>
          <w:shd w:val="clear" w:color="auto" w:fill="FFFFFF"/>
        </w:rPr>
        <w:t>32</w:t>
      </w:r>
      <w:r w:rsidR="00071D71" w:rsidRPr="000C48D1">
        <w:rPr>
          <w:rFonts w:ascii="Times New Roman" w:hAnsi="Times New Roman"/>
          <w:color w:val="292929"/>
          <w:sz w:val="28"/>
          <w:szCs w:val="28"/>
          <w:shd w:val="clear" w:color="auto" w:fill="FFFFFF"/>
        </w:rPr>
        <w:t xml:space="preserve"> </w:t>
      </w:r>
      <w:r w:rsidR="00FC767B" w:rsidRPr="000C48D1">
        <w:rPr>
          <w:rFonts w:ascii="Times New Roman" w:hAnsi="Times New Roman"/>
          <w:color w:val="292929"/>
          <w:sz w:val="28"/>
          <w:szCs w:val="28"/>
          <w:shd w:val="clear" w:color="auto" w:fill="FFFFFF"/>
        </w:rPr>
        <w:t>предложени</w:t>
      </w:r>
      <w:r w:rsidR="00132212">
        <w:rPr>
          <w:rFonts w:ascii="Times New Roman" w:hAnsi="Times New Roman"/>
          <w:color w:val="292929"/>
          <w:sz w:val="28"/>
          <w:szCs w:val="28"/>
          <w:shd w:val="clear" w:color="auto" w:fill="FFFFFF"/>
        </w:rPr>
        <w:t>я</w:t>
      </w:r>
      <w:r w:rsidR="00FC767B" w:rsidRPr="000C48D1">
        <w:rPr>
          <w:rFonts w:ascii="Times New Roman" w:hAnsi="Times New Roman"/>
          <w:color w:val="292929"/>
          <w:sz w:val="28"/>
          <w:szCs w:val="28"/>
          <w:shd w:val="clear" w:color="auto" w:fill="FFFFFF"/>
        </w:rPr>
        <w:t xml:space="preserve"> по устранению выявленных нарушений и недостатков.</w:t>
      </w:r>
      <w:r w:rsidR="0057455E" w:rsidRPr="000C48D1">
        <w:rPr>
          <w:rFonts w:ascii="Times New Roman" w:hAnsi="Times New Roman"/>
          <w:color w:val="292929"/>
          <w:sz w:val="28"/>
          <w:szCs w:val="28"/>
          <w:shd w:val="clear" w:color="auto" w:fill="FFFFFF"/>
        </w:rPr>
        <w:t xml:space="preserve"> </w:t>
      </w:r>
      <w:r w:rsidR="00851FBB" w:rsidRPr="00132212">
        <w:rPr>
          <w:rFonts w:ascii="Times New Roman" w:hAnsi="Times New Roman"/>
          <w:color w:val="292929"/>
          <w:sz w:val="28"/>
          <w:szCs w:val="28"/>
          <w:shd w:val="clear" w:color="auto" w:fill="FFFFFF"/>
        </w:rPr>
        <w:t xml:space="preserve">В результате </w:t>
      </w:r>
      <w:r w:rsidR="00071D71" w:rsidRPr="00132212">
        <w:rPr>
          <w:rFonts w:ascii="Times New Roman" w:hAnsi="Times New Roman"/>
          <w:color w:val="292929"/>
          <w:sz w:val="28"/>
          <w:szCs w:val="28"/>
          <w:shd w:val="clear" w:color="auto" w:fill="FFFFFF"/>
        </w:rPr>
        <w:t xml:space="preserve">все </w:t>
      </w:r>
      <w:r w:rsidR="00851FBB" w:rsidRPr="00132212">
        <w:rPr>
          <w:rFonts w:ascii="Times New Roman" w:hAnsi="Times New Roman"/>
          <w:color w:val="292929"/>
          <w:sz w:val="28"/>
          <w:szCs w:val="28"/>
          <w:shd w:val="clear" w:color="auto" w:fill="FFFFFF"/>
        </w:rPr>
        <w:t>представлени</w:t>
      </w:r>
      <w:r w:rsidR="000C48D1" w:rsidRPr="00132212">
        <w:rPr>
          <w:rFonts w:ascii="Times New Roman" w:hAnsi="Times New Roman"/>
          <w:color w:val="292929"/>
          <w:sz w:val="28"/>
          <w:szCs w:val="28"/>
          <w:shd w:val="clear" w:color="auto" w:fill="FFFFFF"/>
        </w:rPr>
        <w:t>я</w:t>
      </w:r>
      <w:r w:rsidR="00851FBB" w:rsidRPr="00132212">
        <w:rPr>
          <w:rFonts w:ascii="Times New Roman" w:hAnsi="Times New Roman"/>
          <w:color w:val="292929"/>
          <w:sz w:val="28"/>
          <w:szCs w:val="28"/>
          <w:shd w:val="clear" w:color="auto" w:fill="FFFFFF"/>
        </w:rPr>
        <w:t xml:space="preserve"> исполнен</w:t>
      </w:r>
      <w:r w:rsidR="005E7EF3" w:rsidRPr="00132212">
        <w:rPr>
          <w:rFonts w:ascii="Times New Roman" w:hAnsi="Times New Roman"/>
          <w:color w:val="292929"/>
          <w:sz w:val="28"/>
          <w:szCs w:val="28"/>
          <w:shd w:val="clear" w:color="auto" w:fill="FFFFFF"/>
        </w:rPr>
        <w:t>о</w:t>
      </w:r>
      <w:r w:rsidR="00851FBB" w:rsidRPr="00132212">
        <w:rPr>
          <w:rFonts w:ascii="Times New Roman" w:hAnsi="Times New Roman"/>
          <w:color w:val="292929"/>
          <w:sz w:val="28"/>
          <w:szCs w:val="28"/>
          <w:shd w:val="clear" w:color="auto" w:fill="FFFFFF"/>
        </w:rPr>
        <w:t xml:space="preserve"> полностью</w:t>
      </w:r>
      <w:r w:rsidR="00071D71" w:rsidRPr="00132212">
        <w:rPr>
          <w:rFonts w:ascii="Times New Roman" w:hAnsi="Times New Roman"/>
          <w:color w:val="292929"/>
          <w:sz w:val="28"/>
          <w:szCs w:val="28"/>
          <w:shd w:val="clear" w:color="auto" w:fill="FFFFFF"/>
        </w:rPr>
        <w:t>.</w:t>
      </w:r>
      <w:r w:rsidR="00E37246" w:rsidRPr="00132212">
        <w:rPr>
          <w:rFonts w:ascii="Times New Roman" w:hAnsi="Times New Roman"/>
          <w:color w:val="292929"/>
          <w:sz w:val="28"/>
          <w:szCs w:val="28"/>
          <w:shd w:val="clear" w:color="auto" w:fill="FFFFFF"/>
        </w:rPr>
        <w:t xml:space="preserve"> К</w:t>
      </w:r>
      <w:r w:rsidRPr="00132212">
        <w:rPr>
          <w:rFonts w:ascii="Times New Roman" w:hAnsi="Times New Roman"/>
          <w:color w:val="292929"/>
          <w:sz w:val="28"/>
          <w:szCs w:val="28"/>
          <w:shd w:val="clear" w:color="auto" w:fill="FFFFFF"/>
        </w:rPr>
        <w:t xml:space="preserve"> дисциплинарной ответственности привлечен</w:t>
      </w:r>
      <w:r w:rsidR="00132212" w:rsidRPr="00132212">
        <w:rPr>
          <w:rFonts w:ascii="Times New Roman" w:hAnsi="Times New Roman"/>
          <w:color w:val="292929"/>
          <w:sz w:val="28"/>
          <w:szCs w:val="28"/>
          <w:shd w:val="clear" w:color="auto" w:fill="FFFFFF"/>
        </w:rPr>
        <w:t>ы</w:t>
      </w:r>
      <w:r w:rsidRPr="00132212">
        <w:rPr>
          <w:rFonts w:ascii="Times New Roman" w:hAnsi="Times New Roman"/>
          <w:color w:val="292929"/>
          <w:sz w:val="28"/>
          <w:szCs w:val="28"/>
          <w:shd w:val="clear" w:color="auto" w:fill="FFFFFF"/>
        </w:rPr>
        <w:t xml:space="preserve"> </w:t>
      </w:r>
      <w:r w:rsidR="00132212" w:rsidRPr="00132212">
        <w:rPr>
          <w:rFonts w:ascii="Times New Roman" w:hAnsi="Times New Roman"/>
          <w:color w:val="292929"/>
          <w:sz w:val="28"/>
          <w:szCs w:val="28"/>
          <w:shd w:val="clear" w:color="auto" w:fill="FFFFFF"/>
        </w:rPr>
        <w:t>8</w:t>
      </w:r>
      <w:r w:rsidR="00435B7E" w:rsidRPr="00132212">
        <w:rPr>
          <w:rFonts w:ascii="Times New Roman" w:hAnsi="Times New Roman"/>
          <w:color w:val="292929"/>
          <w:sz w:val="28"/>
          <w:szCs w:val="28"/>
          <w:shd w:val="clear" w:color="auto" w:fill="FFFFFF"/>
        </w:rPr>
        <w:t xml:space="preserve"> </w:t>
      </w:r>
      <w:r w:rsidRPr="00132212">
        <w:rPr>
          <w:rFonts w:ascii="Times New Roman" w:hAnsi="Times New Roman"/>
          <w:color w:val="292929"/>
          <w:sz w:val="28"/>
          <w:szCs w:val="28"/>
          <w:shd w:val="clear" w:color="auto" w:fill="FFFFFF"/>
        </w:rPr>
        <w:t>человек</w:t>
      </w:r>
      <w:r w:rsidR="006227BB" w:rsidRPr="00132212">
        <w:rPr>
          <w:rFonts w:ascii="Times New Roman" w:hAnsi="Times New Roman"/>
          <w:color w:val="292929"/>
          <w:sz w:val="28"/>
          <w:szCs w:val="28"/>
          <w:shd w:val="clear" w:color="auto" w:fill="FFFFFF"/>
        </w:rPr>
        <w:t>, к котор</w:t>
      </w:r>
      <w:r w:rsidR="00132212" w:rsidRPr="00132212">
        <w:rPr>
          <w:rFonts w:ascii="Times New Roman" w:hAnsi="Times New Roman"/>
          <w:color w:val="292929"/>
          <w:sz w:val="28"/>
          <w:szCs w:val="28"/>
          <w:shd w:val="clear" w:color="auto" w:fill="FFFFFF"/>
        </w:rPr>
        <w:t>ым</w:t>
      </w:r>
      <w:r w:rsidR="006227BB" w:rsidRPr="00132212">
        <w:rPr>
          <w:rFonts w:ascii="Times New Roman" w:hAnsi="Times New Roman"/>
          <w:color w:val="292929"/>
          <w:sz w:val="28"/>
          <w:szCs w:val="28"/>
          <w:shd w:val="clear" w:color="auto" w:fill="FFFFFF"/>
        </w:rPr>
        <w:t xml:space="preserve"> применен</w:t>
      </w:r>
      <w:r w:rsidR="00132212" w:rsidRPr="00132212">
        <w:rPr>
          <w:rFonts w:ascii="Times New Roman" w:hAnsi="Times New Roman"/>
          <w:color w:val="292929"/>
          <w:sz w:val="28"/>
          <w:szCs w:val="28"/>
          <w:shd w:val="clear" w:color="auto" w:fill="FFFFFF"/>
        </w:rPr>
        <w:t>ы</w:t>
      </w:r>
      <w:r w:rsidR="006227BB" w:rsidRPr="00132212">
        <w:rPr>
          <w:rFonts w:ascii="Times New Roman" w:hAnsi="Times New Roman"/>
          <w:color w:val="292929"/>
          <w:sz w:val="28"/>
          <w:szCs w:val="28"/>
          <w:shd w:val="clear" w:color="auto" w:fill="FFFFFF"/>
        </w:rPr>
        <w:t xml:space="preserve"> дисциплинарн</w:t>
      </w:r>
      <w:r w:rsidR="00132212" w:rsidRPr="00132212">
        <w:rPr>
          <w:rFonts w:ascii="Times New Roman" w:hAnsi="Times New Roman"/>
          <w:color w:val="292929"/>
          <w:sz w:val="28"/>
          <w:szCs w:val="28"/>
          <w:shd w:val="clear" w:color="auto" w:fill="FFFFFF"/>
        </w:rPr>
        <w:t>ые</w:t>
      </w:r>
      <w:r w:rsidR="006227BB" w:rsidRPr="00132212">
        <w:rPr>
          <w:rFonts w:ascii="Times New Roman" w:hAnsi="Times New Roman"/>
          <w:color w:val="292929"/>
          <w:sz w:val="28"/>
          <w:szCs w:val="28"/>
          <w:shd w:val="clear" w:color="auto" w:fill="FFFFFF"/>
        </w:rPr>
        <w:t xml:space="preserve"> взыскани</w:t>
      </w:r>
      <w:r w:rsidR="00132212" w:rsidRPr="00132212">
        <w:rPr>
          <w:rFonts w:ascii="Times New Roman" w:hAnsi="Times New Roman"/>
          <w:color w:val="292929"/>
          <w:sz w:val="28"/>
          <w:szCs w:val="28"/>
          <w:shd w:val="clear" w:color="auto" w:fill="FFFFFF"/>
        </w:rPr>
        <w:t>я</w:t>
      </w:r>
      <w:r w:rsidR="00435B7E" w:rsidRPr="00132212">
        <w:rPr>
          <w:rFonts w:ascii="Times New Roman" w:hAnsi="Times New Roman"/>
          <w:color w:val="292929"/>
          <w:sz w:val="28"/>
          <w:szCs w:val="28"/>
          <w:shd w:val="clear" w:color="auto" w:fill="FFFFFF"/>
        </w:rPr>
        <w:t xml:space="preserve"> в виде </w:t>
      </w:r>
      <w:r w:rsidR="00DD7223" w:rsidRPr="00132212">
        <w:rPr>
          <w:rFonts w:ascii="Times New Roman" w:hAnsi="Times New Roman"/>
          <w:color w:val="292929"/>
          <w:sz w:val="28"/>
          <w:szCs w:val="28"/>
          <w:shd w:val="clear" w:color="auto" w:fill="FFFFFF"/>
        </w:rPr>
        <w:t>замечани</w:t>
      </w:r>
      <w:r w:rsidR="006227BB" w:rsidRPr="00132212">
        <w:rPr>
          <w:rFonts w:ascii="Times New Roman" w:hAnsi="Times New Roman"/>
          <w:color w:val="292929"/>
          <w:sz w:val="28"/>
          <w:szCs w:val="28"/>
          <w:shd w:val="clear" w:color="auto" w:fill="FFFFFF"/>
        </w:rPr>
        <w:t>я</w:t>
      </w:r>
      <w:r w:rsidR="00132212" w:rsidRPr="00132212">
        <w:rPr>
          <w:rFonts w:ascii="Times New Roman" w:hAnsi="Times New Roman"/>
          <w:color w:val="292929"/>
          <w:sz w:val="28"/>
          <w:szCs w:val="28"/>
          <w:shd w:val="clear" w:color="auto" w:fill="FFFFFF"/>
        </w:rPr>
        <w:t xml:space="preserve"> – 7 человек, выговор – 1 человек</w:t>
      </w:r>
      <w:r w:rsidR="006169FD" w:rsidRPr="00132212">
        <w:rPr>
          <w:rFonts w:ascii="Times New Roman" w:hAnsi="Times New Roman"/>
          <w:color w:val="292929"/>
          <w:sz w:val="28"/>
          <w:szCs w:val="28"/>
          <w:shd w:val="clear" w:color="auto" w:fill="FFFFFF"/>
        </w:rPr>
        <w:t>.</w:t>
      </w:r>
      <w:r w:rsidRPr="00132212">
        <w:rPr>
          <w:rFonts w:ascii="Times New Roman" w:hAnsi="Times New Roman"/>
          <w:color w:val="292929"/>
          <w:sz w:val="28"/>
          <w:szCs w:val="28"/>
          <w:shd w:val="clear" w:color="auto" w:fill="FFFFFF"/>
        </w:rPr>
        <w:t xml:space="preserve"> </w:t>
      </w:r>
    </w:p>
    <w:p w:rsidR="003B179A" w:rsidRDefault="003B179A" w:rsidP="00684022">
      <w:pPr>
        <w:autoSpaceDE w:val="0"/>
        <w:autoSpaceDN w:val="0"/>
        <w:adjustRightInd w:val="0"/>
        <w:spacing w:after="0" w:line="240" w:lineRule="auto"/>
        <w:ind w:firstLine="709"/>
        <w:jc w:val="both"/>
        <w:rPr>
          <w:rFonts w:ascii="Times New Roman" w:hAnsi="Times New Roman"/>
          <w:color w:val="292929"/>
          <w:sz w:val="28"/>
          <w:szCs w:val="28"/>
          <w:shd w:val="clear" w:color="auto" w:fill="FFFFFF"/>
        </w:rPr>
      </w:pPr>
      <w:r>
        <w:rPr>
          <w:rFonts w:ascii="Times New Roman" w:hAnsi="Times New Roman"/>
          <w:color w:val="292929"/>
          <w:sz w:val="28"/>
          <w:szCs w:val="28"/>
          <w:shd w:val="clear" w:color="auto" w:fill="FFFFFF"/>
        </w:rPr>
        <w:t xml:space="preserve">Также по итогам  двух контрольных мероприятий объектам проверки были направлены информационные письма, которые содержали 3 предложения. </w:t>
      </w:r>
    </w:p>
    <w:p w:rsidR="003B179A" w:rsidRDefault="003B179A" w:rsidP="00684022">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color w:val="292929"/>
          <w:sz w:val="28"/>
          <w:szCs w:val="28"/>
          <w:shd w:val="clear" w:color="auto" w:fill="FFFFFF"/>
        </w:rPr>
        <w:t xml:space="preserve">По </w:t>
      </w:r>
      <w:r w:rsidR="00DC0DE0">
        <w:rPr>
          <w:rFonts w:ascii="Times New Roman" w:hAnsi="Times New Roman"/>
          <w:color w:val="292929"/>
          <w:sz w:val="28"/>
          <w:szCs w:val="28"/>
          <w:shd w:val="clear" w:color="auto" w:fill="FFFFFF"/>
        </w:rPr>
        <w:t>результатам</w:t>
      </w:r>
      <w:r>
        <w:rPr>
          <w:rFonts w:ascii="Times New Roman" w:hAnsi="Times New Roman"/>
          <w:color w:val="292929"/>
          <w:sz w:val="28"/>
          <w:szCs w:val="28"/>
          <w:shd w:val="clear" w:color="auto" w:fill="FFFFFF"/>
        </w:rPr>
        <w:t xml:space="preserve"> </w:t>
      </w:r>
      <w:r w:rsidR="00684022">
        <w:rPr>
          <w:rFonts w:ascii="Times New Roman" w:hAnsi="Times New Roman"/>
          <w:color w:val="292929"/>
          <w:sz w:val="28"/>
          <w:szCs w:val="28"/>
          <w:shd w:val="clear" w:color="auto" w:fill="FFFFFF"/>
        </w:rPr>
        <w:t xml:space="preserve">совместного со Счетной палатой Свердловской области </w:t>
      </w:r>
      <w:r>
        <w:rPr>
          <w:rFonts w:ascii="Times New Roman" w:hAnsi="Times New Roman"/>
          <w:color w:val="292929"/>
          <w:sz w:val="28"/>
          <w:szCs w:val="28"/>
          <w:shd w:val="clear" w:color="auto" w:fill="FFFFFF"/>
        </w:rPr>
        <w:t>контрольно</w:t>
      </w:r>
      <w:r w:rsidR="00684022">
        <w:rPr>
          <w:rFonts w:ascii="Times New Roman" w:hAnsi="Times New Roman"/>
          <w:color w:val="292929"/>
          <w:sz w:val="28"/>
          <w:szCs w:val="28"/>
          <w:shd w:val="clear" w:color="auto" w:fill="FFFFFF"/>
        </w:rPr>
        <w:t>го</w:t>
      </w:r>
      <w:r>
        <w:rPr>
          <w:rFonts w:ascii="Times New Roman" w:hAnsi="Times New Roman"/>
          <w:color w:val="292929"/>
          <w:sz w:val="28"/>
          <w:szCs w:val="28"/>
          <w:shd w:val="clear" w:color="auto" w:fill="FFFFFF"/>
        </w:rPr>
        <w:t xml:space="preserve"> мероприяти</w:t>
      </w:r>
      <w:r w:rsidR="00684022">
        <w:rPr>
          <w:rFonts w:ascii="Times New Roman" w:hAnsi="Times New Roman"/>
          <w:color w:val="292929"/>
          <w:sz w:val="28"/>
          <w:szCs w:val="28"/>
          <w:shd w:val="clear" w:color="auto" w:fill="FFFFFF"/>
        </w:rPr>
        <w:t>я</w:t>
      </w:r>
      <w:r w:rsidR="00DC0DE0">
        <w:rPr>
          <w:rFonts w:ascii="Times New Roman" w:hAnsi="Times New Roman"/>
          <w:color w:val="292929"/>
          <w:sz w:val="28"/>
          <w:szCs w:val="28"/>
          <w:shd w:val="clear" w:color="auto" w:fill="FFFFFF"/>
        </w:rPr>
        <w:t>, объектом проверки ведется</w:t>
      </w:r>
      <w:r>
        <w:rPr>
          <w:rFonts w:ascii="Times New Roman" w:hAnsi="Times New Roman"/>
          <w:color w:val="292929"/>
          <w:sz w:val="28"/>
          <w:szCs w:val="28"/>
          <w:shd w:val="clear" w:color="auto" w:fill="FFFFFF"/>
        </w:rPr>
        <w:t xml:space="preserve"> претензионная работа по уплате штрафа за ненадлежащее исполнение обязательст</w:t>
      </w:r>
      <w:r w:rsidR="00684022">
        <w:rPr>
          <w:rFonts w:ascii="Times New Roman" w:hAnsi="Times New Roman"/>
          <w:color w:val="292929"/>
          <w:sz w:val="28"/>
          <w:szCs w:val="28"/>
          <w:shd w:val="clear" w:color="auto" w:fill="FFFFFF"/>
        </w:rPr>
        <w:t>в</w:t>
      </w:r>
      <w:r>
        <w:rPr>
          <w:rFonts w:ascii="Times New Roman" w:hAnsi="Times New Roman"/>
          <w:sz w:val="28"/>
          <w:szCs w:val="28"/>
          <w:lang w:eastAsia="ru-RU"/>
        </w:rPr>
        <w:t xml:space="preserve"> по обеспечению муниципальных нужд</w:t>
      </w:r>
      <w:r w:rsidR="00684022">
        <w:rPr>
          <w:rFonts w:ascii="Times New Roman" w:hAnsi="Times New Roman"/>
          <w:sz w:val="28"/>
          <w:szCs w:val="28"/>
          <w:lang w:eastAsia="ru-RU"/>
        </w:rPr>
        <w:t>, а именно  готовится иск в Арбитражный суд Свердловской области.</w:t>
      </w:r>
    </w:p>
    <w:p w:rsidR="008C22BA" w:rsidRPr="003C7151" w:rsidRDefault="008C22BA" w:rsidP="005B26F0">
      <w:pPr>
        <w:shd w:val="clear" w:color="auto" w:fill="FFFFFF"/>
        <w:tabs>
          <w:tab w:val="left" w:pos="709"/>
        </w:tabs>
        <w:spacing w:after="0" w:line="240" w:lineRule="auto"/>
        <w:ind w:firstLine="709"/>
        <w:jc w:val="both"/>
        <w:rPr>
          <w:rFonts w:ascii="Times New Roman" w:hAnsi="Times New Roman"/>
          <w:color w:val="292929"/>
          <w:sz w:val="28"/>
          <w:szCs w:val="28"/>
          <w:shd w:val="clear" w:color="auto" w:fill="FFFFFF"/>
        </w:rPr>
      </w:pPr>
      <w:r w:rsidRPr="003C7151">
        <w:rPr>
          <w:rFonts w:ascii="Times New Roman" w:hAnsi="Times New Roman"/>
          <w:color w:val="292929"/>
          <w:sz w:val="28"/>
          <w:szCs w:val="28"/>
          <w:shd w:val="clear" w:color="auto" w:fill="FFFFFF"/>
        </w:rPr>
        <w:t>Материалы</w:t>
      </w:r>
      <w:r w:rsidR="00E13D91" w:rsidRPr="003C7151">
        <w:rPr>
          <w:rFonts w:ascii="Times New Roman" w:hAnsi="Times New Roman"/>
          <w:color w:val="292929"/>
          <w:sz w:val="28"/>
          <w:szCs w:val="28"/>
          <w:shd w:val="clear" w:color="auto" w:fill="FFFFFF"/>
        </w:rPr>
        <w:t xml:space="preserve"> </w:t>
      </w:r>
      <w:r w:rsidRPr="003C7151">
        <w:rPr>
          <w:rFonts w:ascii="Times New Roman" w:hAnsi="Times New Roman"/>
          <w:color w:val="292929"/>
          <w:sz w:val="28"/>
          <w:szCs w:val="28"/>
          <w:shd w:val="clear" w:color="auto" w:fill="FFFFFF"/>
        </w:rPr>
        <w:t xml:space="preserve">контрольных мероприятий были направлены в Думу Бисертского городского округа, </w:t>
      </w:r>
      <w:r w:rsidR="00A32151" w:rsidRPr="003C7151">
        <w:rPr>
          <w:rFonts w:ascii="Times New Roman" w:hAnsi="Times New Roman"/>
          <w:color w:val="292929"/>
          <w:sz w:val="28"/>
          <w:szCs w:val="28"/>
          <w:shd w:val="clear" w:color="auto" w:fill="FFFFFF"/>
        </w:rPr>
        <w:t>Г</w:t>
      </w:r>
      <w:r w:rsidRPr="003C7151">
        <w:rPr>
          <w:rFonts w:ascii="Times New Roman" w:hAnsi="Times New Roman"/>
          <w:color w:val="292929"/>
          <w:sz w:val="28"/>
          <w:szCs w:val="28"/>
          <w:shd w:val="clear" w:color="auto" w:fill="FFFFFF"/>
        </w:rPr>
        <w:t>лаве</w:t>
      </w:r>
      <w:r w:rsidR="005216BF" w:rsidRPr="003C7151">
        <w:rPr>
          <w:rFonts w:ascii="Times New Roman" w:hAnsi="Times New Roman"/>
          <w:color w:val="292929"/>
          <w:sz w:val="28"/>
          <w:szCs w:val="28"/>
          <w:shd w:val="clear" w:color="auto" w:fill="FFFFFF"/>
        </w:rPr>
        <w:t xml:space="preserve"> Бисертского городского округа</w:t>
      </w:r>
      <w:r w:rsidR="009172D0" w:rsidRPr="003C7151">
        <w:rPr>
          <w:rFonts w:ascii="Times New Roman" w:hAnsi="Times New Roman"/>
          <w:color w:val="292929"/>
          <w:sz w:val="28"/>
          <w:szCs w:val="28"/>
          <w:shd w:val="clear" w:color="auto" w:fill="FFFFFF"/>
        </w:rPr>
        <w:t>, а также</w:t>
      </w:r>
      <w:r w:rsidR="005216BF" w:rsidRPr="003C7151">
        <w:rPr>
          <w:rFonts w:ascii="Times New Roman" w:hAnsi="Times New Roman"/>
          <w:color w:val="292929"/>
          <w:sz w:val="28"/>
          <w:szCs w:val="28"/>
          <w:shd w:val="clear" w:color="auto" w:fill="FFFFFF"/>
        </w:rPr>
        <w:t xml:space="preserve"> главным распорядителям бюджетных средств.</w:t>
      </w:r>
    </w:p>
    <w:p w:rsidR="009172D0" w:rsidRDefault="009172D0" w:rsidP="005B26F0">
      <w:pPr>
        <w:shd w:val="clear" w:color="auto" w:fill="FFFFFF"/>
        <w:tabs>
          <w:tab w:val="left" w:pos="709"/>
        </w:tabs>
        <w:spacing w:after="0" w:line="240" w:lineRule="auto"/>
        <w:ind w:firstLine="709"/>
        <w:jc w:val="both"/>
        <w:rPr>
          <w:rFonts w:ascii="Times New Roman" w:hAnsi="Times New Roman"/>
          <w:color w:val="292929"/>
          <w:sz w:val="28"/>
          <w:szCs w:val="28"/>
          <w:shd w:val="clear" w:color="auto" w:fill="FFFFFF"/>
        </w:rPr>
      </w:pPr>
      <w:r w:rsidRPr="003C7151">
        <w:rPr>
          <w:rFonts w:ascii="Times New Roman" w:hAnsi="Times New Roman"/>
          <w:color w:val="292929"/>
          <w:sz w:val="28"/>
          <w:szCs w:val="28"/>
          <w:shd w:val="clear" w:color="auto" w:fill="FFFFFF"/>
        </w:rPr>
        <w:lastRenderedPageBreak/>
        <w:t xml:space="preserve">В органы прокуратуры </w:t>
      </w:r>
      <w:r w:rsidRPr="00875B34">
        <w:rPr>
          <w:rFonts w:ascii="Times New Roman" w:hAnsi="Times New Roman"/>
          <w:color w:val="292929"/>
          <w:sz w:val="28"/>
          <w:szCs w:val="28"/>
          <w:shd w:val="clear" w:color="auto" w:fill="FFFFFF"/>
        </w:rPr>
        <w:t xml:space="preserve">направлено </w:t>
      </w:r>
      <w:r w:rsidR="0083354D" w:rsidRPr="00875B34">
        <w:rPr>
          <w:rFonts w:ascii="Times New Roman" w:hAnsi="Times New Roman"/>
          <w:color w:val="292929"/>
          <w:sz w:val="28"/>
          <w:szCs w:val="28"/>
          <w:shd w:val="clear" w:color="auto" w:fill="FFFFFF"/>
        </w:rPr>
        <w:t>2</w:t>
      </w:r>
      <w:r w:rsidRPr="00875B34">
        <w:rPr>
          <w:rFonts w:ascii="Times New Roman" w:hAnsi="Times New Roman"/>
          <w:color w:val="292929"/>
          <w:sz w:val="28"/>
          <w:szCs w:val="28"/>
          <w:shd w:val="clear" w:color="auto" w:fill="FFFFFF"/>
        </w:rPr>
        <w:t xml:space="preserve"> материал</w:t>
      </w:r>
      <w:r w:rsidR="00167202" w:rsidRPr="00875B34">
        <w:rPr>
          <w:rFonts w:ascii="Times New Roman" w:hAnsi="Times New Roman"/>
          <w:color w:val="292929"/>
          <w:sz w:val="28"/>
          <w:szCs w:val="28"/>
          <w:shd w:val="clear" w:color="auto" w:fill="FFFFFF"/>
        </w:rPr>
        <w:t>а</w:t>
      </w:r>
      <w:r w:rsidR="00DD0B35" w:rsidRPr="00875B34">
        <w:rPr>
          <w:rFonts w:ascii="Times New Roman" w:hAnsi="Times New Roman"/>
          <w:color w:val="292929"/>
          <w:sz w:val="28"/>
          <w:szCs w:val="28"/>
          <w:shd w:val="clear" w:color="auto" w:fill="FFFFFF"/>
        </w:rPr>
        <w:t xml:space="preserve"> и</w:t>
      </w:r>
      <w:r w:rsidRPr="00875B34">
        <w:rPr>
          <w:rFonts w:ascii="Times New Roman" w:hAnsi="Times New Roman"/>
          <w:color w:val="292929"/>
          <w:sz w:val="28"/>
          <w:szCs w:val="28"/>
          <w:shd w:val="clear" w:color="auto" w:fill="FFFFFF"/>
        </w:rPr>
        <w:t xml:space="preserve"> </w:t>
      </w:r>
      <w:r w:rsidR="006169FD" w:rsidRPr="00875B34">
        <w:rPr>
          <w:rFonts w:ascii="Times New Roman" w:hAnsi="Times New Roman"/>
          <w:color w:val="292929"/>
          <w:sz w:val="28"/>
          <w:szCs w:val="28"/>
          <w:shd w:val="clear" w:color="auto" w:fill="FFFFFF"/>
        </w:rPr>
        <w:t xml:space="preserve">вынесено </w:t>
      </w:r>
      <w:r w:rsidR="0083354D" w:rsidRPr="00875B34">
        <w:rPr>
          <w:rFonts w:ascii="Times New Roman" w:hAnsi="Times New Roman"/>
          <w:color w:val="292929"/>
          <w:sz w:val="28"/>
          <w:szCs w:val="28"/>
          <w:shd w:val="clear" w:color="auto" w:fill="FFFFFF"/>
        </w:rPr>
        <w:t>1</w:t>
      </w:r>
      <w:r w:rsidR="006169FD" w:rsidRPr="00875B34">
        <w:rPr>
          <w:rFonts w:ascii="Times New Roman" w:hAnsi="Times New Roman"/>
          <w:color w:val="292929"/>
          <w:sz w:val="28"/>
          <w:szCs w:val="28"/>
          <w:shd w:val="clear" w:color="auto" w:fill="FFFFFF"/>
        </w:rPr>
        <w:t xml:space="preserve"> представлени</w:t>
      </w:r>
      <w:r w:rsidR="0083354D" w:rsidRPr="00875B34">
        <w:rPr>
          <w:rFonts w:ascii="Times New Roman" w:hAnsi="Times New Roman"/>
          <w:color w:val="292929"/>
          <w:sz w:val="28"/>
          <w:szCs w:val="28"/>
          <w:shd w:val="clear" w:color="auto" w:fill="FFFFFF"/>
        </w:rPr>
        <w:t>е</w:t>
      </w:r>
      <w:r w:rsidR="006169FD" w:rsidRPr="00875B34">
        <w:rPr>
          <w:rFonts w:ascii="Times New Roman" w:hAnsi="Times New Roman"/>
          <w:color w:val="292929"/>
          <w:sz w:val="28"/>
          <w:szCs w:val="28"/>
          <w:shd w:val="clear" w:color="auto" w:fill="FFFFFF"/>
        </w:rPr>
        <w:t xml:space="preserve"> объект</w:t>
      </w:r>
      <w:r w:rsidR="0083354D" w:rsidRPr="00875B34">
        <w:rPr>
          <w:rFonts w:ascii="Times New Roman" w:hAnsi="Times New Roman"/>
          <w:color w:val="292929"/>
          <w:sz w:val="28"/>
          <w:szCs w:val="28"/>
          <w:shd w:val="clear" w:color="auto" w:fill="FFFFFF"/>
        </w:rPr>
        <w:t>у</w:t>
      </w:r>
      <w:r w:rsidR="006169FD" w:rsidRPr="00875B34">
        <w:rPr>
          <w:rFonts w:ascii="Times New Roman" w:hAnsi="Times New Roman"/>
          <w:color w:val="292929"/>
          <w:sz w:val="28"/>
          <w:szCs w:val="28"/>
          <w:shd w:val="clear" w:color="auto" w:fill="FFFFFF"/>
        </w:rPr>
        <w:t xml:space="preserve"> проверк</w:t>
      </w:r>
      <w:r w:rsidR="0083354D" w:rsidRPr="00875B34">
        <w:rPr>
          <w:rFonts w:ascii="Times New Roman" w:hAnsi="Times New Roman"/>
          <w:color w:val="292929"/>
          <w:sz w:val="28"/>
          <w:szCs w:val="28"/>
          <w:shd w:val="clear" w:color="auto" w:fill="FFFFFF"/>
        </w:rPr>
        <w:t>и</w:t>
      </w:r>
      <w:r w:rsidR="00686123" w:rsidRPr="00875B34">
        <w:rPr>
          <w:rFonts w:ascii="Times New Roman" w:hAnsi="Times New Roman"/>
          <w:color w:val="292929"/>
          <w:sz w:val="28"/>
          <w:szCs w:val="28"/>
          <w:shd w:val="clear" w:color="auto" w:fill="FFFFFF"/>
        </w:rPr>
        <w:t>.</w:t>
      </w:r>
      <w:r w:rsidR="001D42D9" w:rsidRPr="00DD0B35">
        <w:rPr>
          <w:rFonts w:ascii="Times New Roman" w:hAnsi="Times New Roman"/>
          <w:color w:val="292929"/>
          <w:sz w:val="28"/>
          <w:szCs w:val="28"/>
          <w:shd w:val="clear" w:color="auto" w:fill="FFFFFF"/>
        </w:rPr>
        <w:t xml:space="preserve"> </w:t>
      </w:r>
      <w:r w:rsidR="00875B34" w:rsidRPr="00132212">
        <w:rPr>
          <w:rFonts w:ascii="Times New Roman" w:hAnsi="Times New Roman"/>
          <w:color w:val="292929"/>
          <w:sz w:val="28"/>
          <w:szCs w:val="28"/>
          <w:shd w:val="clear" w:color="auto" w:fill="FFFFFF"/>
        </w:rPr>
        <w:t xml:space="preserve">К дисциплинарной ответственности привлечены </w:t>
      </w:r>
      <w:r w:rsidR="00875B34">
        <w:rPr>
          <w:rFonts w:ascii="Times New Roman" w:hAnsi="Times New Roman"/>
          <w:color w:val="292929"/>
          <w:sz w:val="28"/>
          <w:szCs w:val="28"/>
          <w:shd w:val="clear" w:color="auto" w:fill="FFFFFF"/>
        </w:rPr>
        <w:t>5</w:t>
      </w:r>
      <w:r w:rsidR="00875B34" w:rsidRPr="00132212">
        <w:rPr>
          <w:rFonts w:ascii="Times New Roman" w:hAnsi="Times New Roman"/>
          <w:color w:val="292929"/>
          <w:sz w:val="28"/>
          <w:szCs w:val="28"/>
          <w:shd w:val="clear" w:color="auto" w:fill="FFFFFF"/>
        </w:rPr>
        <w:t xml:space="preserve"> человек, к которым применены дисциплинарные взыскания в виде замечания</w:t>
      </w:r>
      <w:r w:rsidR="00875B34">
        <w:rPr>
          <w:rFonts w:ascii="Times New Roman" w:hAnsi="Times New Roman"/>
          <w:color w:val="292929"/>
          <w:sz w:val="28"/>
          <w:szCs w:val="28"/>
          <w:shd w:val="clear" w:color="auto" w:fill="FFFFFF"/>
        </w:rPr>
        <w:t>.</w:t>
      </w:r>
    </w:p>
    <w:p w:rsidR="0083354D" w:rsidRDefault="0083354D" w:rsidP="005B26F0">
      <w:pPr>
        <w:shd w:val="clear" w:color="auto" w:fill="FFFFFF"/>
        <w:tabs>
          <w:tab w:val="left" w:pos="709"/>
        </w:tabs>
        <w:spacing w:after="0" w:line="240" w:lineRule="auto"/>
        <w:ind w:firstLine="709"/>
        <w:jc w:val="both"/>
        <w:rPr>
          <w:rFonts w:ascii="Times New Roman" w:hAnsi="Times New Roman"/>
          <w:color w:val="292929"/>
          <w:sz w:val="28"/>
          <w:szCs w:val="28"/>
          <w:shd w:val="clear" w:color="auto" w:fill="FFFFFF"/>
        </w:rPr>
      </w:pPr>
      <w:r>
        <w:rPr>
          <w:rFonts w:ascii="Times New Roman" w:hAnsi="Times New Roman"/>
          <w:color w:val="292929"/>
          <w:sz w:val="28"/>
          <w:szCs w:val="28"/>
          <w:shd w:val="clear" w:color="auto" w:fill="FFFFFF"/>
        </w:rPr>
        <w:t xml:space="preserve">Также сотрудники Контрольно-счетной палаты приняли участие в совместном проведении с Прокуратурой Нижнесергинского района </w:t>
      </w:r>
      <w:r w:rsidR="00875B34">
        <w:rPr>
          <w:rFonts w:ascii="Times New Roman" w:hAnsi="Times New Roman"/>
          <w:color w:val="292929"/>
          <w:sz w:val="28"/>
          <w:szCs w:val="28"/>
          <w:shd w:val="clear" w:color="auto" w:fill="FFFFFF"/>
        </w:rPr>
        <w:t>анализа локального акта муниципального учреждения Бисертского городского округа. По результатам данного мероприятия Прокуратурой Нижнесергинского района объекту проверки было вынесено представление, и к дисциплинарной ответственности привлечен 1 человек (замечание).</w:t>
      </w:r>
    </w:p>
    <w:p w:rsidR="00C25EAD" w:rsidRDefault="009172D0" w:rsidP="00FC23BB">
      <w:pPr>
        <w:shd w:val="clear" w:color="auto" w:fill="FFFFFF"/>
        <w:tabs>
          <w:tab w:val="left" w:pos="709"/>
        </w:tabs>
        <w:spacing w:after="120" w:line="240" w:lineRule="auto"/>
        <w:ind w:firstLine="709"/>
        <w:jc w:val="both"/>
        <w:rPr>
          <w:rFonts w:ascii="Times New Roman" w:hAnsi="Times New Roman"/>
          <w:color w:val="292929"/>
          <w:sz w:val="28"/>
          <w:szCs w:val="28"/>
          <w:shd w:val="clear" w:color="auto" w:fill="FFFFFF"/>
        </w:rPr>
      </w:pPr>
      <w:r>
        <w:rPr>
          <w:rFonts w:ascii="Times New Roman" w:hAnsi="Times New Roman"/>
          <w:color w:val="292929"/>
          <w:sz w:val="28"/>
          <w:szCs w:val="28"/>
          <w:shd w:val="clear" w:color="auto" w:fill="FFFFFF"/>
        </w:rPr>
        <w:t>На официальном сайте Контрольно-счетной палаты в разделе «Контрольная деятельность»</w:t>
      </w:r>
      <w:r w:rsidR="00963A5C">
        <w:rPr>
          <w:rFonts w:ascii="Times New Roman" w:hAnsi="Times New Roman"/>
          <w:color w:val="292929"/>
          <w:sz w:val="28"/>
          <w:szCs w:val="28"/>
          <w:shd w:val="clear" w:color="auto" w:fill="FFFFFF"/>
        </w:rPr>
        <w:t xml:space="preserve"> </w:t>
      </w:r>
      <w:r w:rsidR="000C5A40">
        <w:rPr>
          <w:rFonts w:ascii="Times New Roman" w:hAnsi="Times New Roman"/>
          <w:color w:val="292929"/>
          <w:sz w:val="28"/>
          <w:szCs w:val="28"/>
          <w:shd w:val="clear" w:color="auto" w:fill="FFFFFF"/>
        </w:rPr>
        <w:t xml:space="preserve">размещены </w:t>
      </w:r>
      <w:r w:rsidR="00963A5C">
        <w:rPr>
          <w:rFonts w:ascii="Times New Roman" w:hAnsi="Times New Roman"/>
          <w:color w:val="292929"/>
          <w:sz w:val="28"/>
          <w:szCs w:val="28"/>
          <w:shd w:val="clear" w:color="auto" w:fill="FFFFFF"/>
        </w:rPr>
        <w:t>отчеты по результатам контрольных мероприятий за отчетный период</w:t>
      </w:r>
      <w:r w:rsidR="000C5A40">
        <w:rPr>
          <w:rFonts w:ascii="Times New Roman" w:hAnsi="Times New Roman"/>
          <w:color w:val="292929"/>
          <w:sz w:val="28"/>
          <w:szCs w:val="28"/>
          <w:shd w:val="clear" w:color="auto" w:fill="FFFFFF"/>
        </w:rPr>
        <w:t>.</w:t>
      </w:r>
      <w:r w:rsidR="00963A5C">
        <w:rPr>
          <w:rFonts w:ascii="Times New Roman" w:hAnsi="Times New Roman"/>
          <w:color w:val="292929"/>
          <w:sz w:val="28"/>
          <w:szCs w:val="28"/>
          <w:shd w:val="clear" w:color="auto" w:fill="FFFFFF"/>
        </w:rPr>
        <w:t xml:space="preserve"> </w:t>
      </w:r>
    </w:p>
    <w:p w:rsidR="00F9003D" w:rsidRPr="00224129" w:rsidRDefault="00224129" w:rsidP="00224129">
      <w:pPr>
        <w:pStyle w:val="a3"/>
        <w:numPr>
          <w:ilvl w:val="1"/>
          <w:numId w:val="21"/>
        </w:numPr>
        <w:tabs>
          <w:tab w:val="left" w:pos="709"/>
          <w:tab w:val="left" w:pos="1134"/>
        </w:tabs>
        <w:autoSpaceDE w:val="0"/>
        <w:autoSpaceDN w:val="0"/>
        <w:adjustRightInd w:val="0"/>
        <w:spacing w:after="120" w:line="240" w:lineRule="auto"/>
        <w:ind w:hanging="437"/>
        <w:jc w:val="both"/>
        <w:rPr>
          <w:rFonts w:ascii="Times New Roman" w:hAnsi="Times New Roman"/>
          <w:i/>
          <w:sz w:val="28"/>
          <w:szCs w:val="28"/>
        </w:rPr>
      </w:pPr>
      <w:r>
        <w:rPr>
          <w:rFonts w:ascii="Times New Roman" w:hAnsi="Times New Roman"/>
          <w:i/>
          <w:sz w:val="28"/>
          <w:szCs w:val="28"/>
        </w:rPr>
        <w:t xml:space="preserve"> </w:t>
      </w:r>
      <w:r w:rsidR="009C28DE" w:rsidRPr="00224129">
        <w:rPr>
          <w:rFonts w:ascii="Times New Roman" w:hAnsi="Times New Roman"/>
          <w:i/>
          <w:sz w:val="28"/>
          <w:szCs w:val="28"/>
        </w:rPr>
        <w:t>Итоги экспертно-аналитической деятельности</w:t>
      </w:r>
    </w:p>
    <w:p w:rsidR="00D862BC" w:rsidRDefault="00D862BC" w:rsidP="00581A78">
      <w:pPr>
        <w:tabs>
          <w:tab w:val="left" w:pos="709"/>
          <w:tab w:val="num" w:pos="1680"/>
        </w:tabs>
        <w:spacing w:after="0" w:line="240" w:lineRule="auto"/>
        <w:ind w:firstLine="709"/>
        <w:jc w:val="both"/>
        <w:rPr>
          <w:rFonts w:ascii="Times New Roman" w:hAnsi="Times New Roman"/>
          <w:sz w:val="28"/>
          <w:szCs w:val="28"/>
        </w:rPr>
      </w:pPr>
      <w:r w:rsidRPr="00D862BC">
        <w:rPr>
          <w:rFonts w:ascii="Times New Roman" w:hAnsi="Times New Roman"/>
          <w:sz w:val="28"/>
          <w:szCs w:val="28"/>
        </w:rPr>
        <w:t>В соответствии с планом работы на 20</w:t>
      </w:r>
      <w:r>
        <w:rPr>
          <w:rFonts w:ascii="Times New Roman" w:hAnsi="Times New Roman"/>
          <w:sz w:val="28"/>
          <w:szCs w:val="28"/>
        </w:rPr>
        <w:t>21</w:t>
      </w:r>
      <w:r w:rsidRPr="00D862BC">
        <w:rPr>
          <w:rFonts w:ascii="Times New Roman" w:hAnsi="Times New Roman"/>
          <w:sz w:val="28"/>
          <w:szCs w:val="28"/>
        </w:rPr>
        <w:t xml:space="preserve"> год осуществлялась экспертно-аналитическая деятельность. В отчетном периоде запланировано  </w:t>
      </w:r>
      <w:r>
        <w:rPr>
          <w:rFonts w:ascii="Times New Roman" w:hAnsi="Times New Roman"/>
          <w:sz w:val="28"/>
          <w:szCs w:val="28"/>
        </w:rPr>
        <w:t>4</w:t>
      </w:r>
      <w:r w:rsidRPr="00D862BC">
        <w:rPr>
          <w:rFonts w:ascii="Times New Roman" w:hAnsi="Times New Roman"/>
          <w:sz w:val="28"/>
          <w:szCs w:val="28"/>
        </w:rPr>
        <w:t xml:space="preserve"> мероприяти</w:t>
      </w:r>
      <w:r>
        <w:rPr>
          <w:rFonts w:ascii="Times New Roman" w:hAnsi="Times New Roman"/>
          <w:sz w:val="28"/>
          <w:szCs w:val="28"/>
        </w:rPr>
        <w:t>я</w:t>
      </w:r>
      <w:r w:rsidRPr="00D862BC">
        <w:rPr>
          <w:rFonts w:ascii="Times New Roman" w:hAnsi="Times New Roman"/>
          <w:sz w:val="28"/>
          <w:szCs w:val="28"/>
        </w:rPr>
        <w:t xml:space="preserve">, проведено </w:t>
      </w:r>
      <w:r>
        <w:rPr>
          <w:rFonts w:ascii="Times New Roman" w:hAnsi="Times New Roman"/>
          <w:sz w:val="28"/>
          <w:szCs w:val="28"/>
        </w:rPr>
        <w:t>3</w:t>
      </w:r>
      <w:r w:rsidRPr="00D862BC">
        <w:rPr>
          <w:rFonts w:ascii="Times New Roman" w:hAnsi="Times New Roman"/>
          <w:sz w:val="28"/>
          <w:szCs w:val="28"/>
        </w:rPr>
        <w:t xml:space="preserve"> мероприятия и 1 перешло на 202</w:t>
      </w:r>
      <w:r>
        <w:rPr>
          <w:rFonts w:ascii="Times New Roman" w:hAnsi="Times New Roman"/>
          <w:sz w:val="28"/>
          <w:szCs w:val="28"/>
        </w:rPr>
        <w:t>2</w:t>
      </w:r>
      <w:r w:rsidRPr="00D862BC">
        <w:rPr>
          <w:rFonts w:ascii="Times New Roman" w:hAnsi="Times New Roman"/>
          <w:sz w:val="28"/>
          <w:szCs w:val="28"/>
        </w:rPr>
        <w:t xml:space="preserve"> год.</w:t>
      </w:r>
    </w:p>
    <w:p w:rsidR="00D862BC" w:rsidRDefault="00581A78" w:rsidP="00581A78">
      <w:pPr>
        <w:tabs>
          <w:tab w:val="left" w:pos="709"/>
          <w:tab w:val="num" w:pos="1680"/>
        </w:tabs>
        <w:spacing w:after="0" w:line="240" w:lineRule="auto"/>
        <w:ind w:firstLine="709"/>
        <w:jc w:val="both"/>
        <w:rPr>
          <w:rFonts w:ascii="Times New Roman" w:hAnsi="Times New Roman"/>
          <w:sz w:val="28"/>
          <w:szCs w:val="28"/>
        </w:rPr>
      </w:pPr>
      <w:r w:rsidRPr="00581A78">
        <w:rPr>
          <w:rFonts w:ascii="Times New Roman" w:hAnsi="Times New Roman"/>
          <w:sz w:val="28"/>
          <w:szCs w:val="28"/>
        </w:rPr>
        <w:t>В рамках последующего контроля проведена внешняя проверка годового отчета об исполнении бюджета Бисертского городского округа за 20</w:t>
      </w:r>
      <w:r w:rsidR="00D862BC">
        <w:rPr>
          <w:rFonts w:ascii="Times New Roman" w:hAnsi="Times New Roman"/>
          <w:sz w:val="28"/>
          <w:szCs w:val="28"/>
        </w:rPr>
        <w:t>20</w:t>
      </w:r>
      <w:r w:rsidRPr="00581A78">
        <w:rPr>
          <w:rFonts w:ascii="Times New Roman" w:hAnsi="Times New Roman"/>
          <w:sz w:val="28"/>
          <w:szCs w:val="28"/>
        </w:rPr>
        <w:t xml:space="preserve"> год. По результатам внешней проверки подго</w:t>
      </w:r>
      <w:r w:rsidR="004159AE">
        <w:rPr>
          <w:rFonts w:ascii="Times New Roman" w:hAnsi="Times New Roman"/>
          <w:sz w:val="28"/>
          <w:szCs w:val="28"/>
        </w:rPr>
        <w:t xml:space="preserve">товлены и направлены </w:t>
      </w:r>
      <w:r w:rsidRPr="00581A78">
        <w:rPr>
          <w:rFonts w:ascii="Times New Roman" w:hAnsi="Times New Roman"/>
          <w:sz w:val="28"/>
          <w:szCs w:val="28"/>
        </w:rPr>
        <w:t>в Думу, Главе Бисертского городского округа 2 заключения:</w:t>
      </w:r>
      <w:r w:rsidR="002453DC">
        <w:rPr>
          <w:rFonts w:ascii="Times New Roman" w:hAnsi="Times New Roman"/>
          <w:sz w:val="28"/>
          <w:szCs w:val="28"/>
        </w:rPr>
        <w:t xml:space="preserve">  </w:t>
      </w:r>
    </w:p>
    <w:p w:rsidR="00D862BC" w:rsidRDefault="00D862BC" w:rsidP="00581A78">
      <w:pPr>
        <w:tabs>
          <w:tab w:val="left" w:pos="709"/>
          <w:tab w:val="num" w:pos="1680"/>
        </w:tabs>
        <w:spacing w:after="0" w:line="240" w:lineRule="auto"/>
        <w:ind w:firstLine="709"/>
        <w:jc w:val="both"/>
        <w:rPr>
          <w:rFonts w:ascii="Times New Roman" w:hAnsi="Times New Roman"/>
          <w:sz w:val="28"/>
          <w:szCs w:val="28"/>
        </w:rPr>
      </w:pPr>
      <w:r w:rsidRPr="00A56597">
        <w:rPr>
          <w:rFonts w:ascii="Times New Roman" w:hAnsi="Times New Roman"/>
          <w:sz w:val="28"/>
          <w:szCs w:val="28"/>
          <w:shd w:val="clear" w:color="auto" w:fill="FFFFFF"/>
        </w:rPr>
        <w:t>–</w:t>
      </w:r>
      <w:r>
        <w:rPr>
          <w:rFonts w:ascii="Times New Roman" w:hAnsi="Times New Roman"/>
          <w:sz w:val="28"/>
          <w:szCs w:val="28"/>
          <w:shd w:val="clear" w:color="auto" w:fill="FFFFFF"/>
        </w:rPr>
        <w:t xml:space="preserve"> </w:t>
      </w:r>
      <w:r w:rsidR="00581A78" w:rsidRPr="00581A78">
        <w:rPr>
          <w:rFonts w:ascii="Times New Roman" w:hAnsi="Times New Roman"/>
          <w:sz w:val="28"/>
          <w:szCs w:val="28"/>
        </w:rPr>
        <w:t>на отчет об исполнении бюджета Бисертского городского округа за 20</w:t>
      </w:r>
      <w:r>
        <w:rPr>
          <w:rFonts w:ascii="Times New Roman" w:hAnsi="Times New Roman"/>
          <w:sz w:val="28"/>
          <w:szCs w:val="28"/>
        </w:rPr>
        <w:t>20</w:t>
      </w:r>
      <w:r w:rsidR="00581A78" w:rsidRPr="00581A78">
        <w:rPr>
          <w:rFonts w:ascii="Times New Roman" w:hAnsi="Times New Roman"/>
          <w:sz w:val="28"/>
          <w:szCs w:val="28"/>
        </w:rPr>
        <w:t xml:space="preserve"> год</w:t>
      </w:r>
      <w:r>
        <w:rPr>
          <w:rFonts w:ascii="Times New Roman" w:hAnsi="Times New Roman"/>
          <w:sz w:val="28"/>
          <w:szCs w:val="28"/>
        </w:rPr>
        <w:t>;</w:t>
      </w:r>
    </w:p>
    <w:p w:rsidR="00581A78" w:rsidRPr="00581A78" w:rsidRDefault="00D862BC" w:rsidP="00581A78">
      <w:pPr>
        <w:tabs>
          <w:tab w:val="left" w:pos="709"/>
          <w:tab w:val="num" w:pos="1680"/>
        </w:tabs>
        <w:spacing w:after="0" w:line="240" w:lineRule="auto"/>
        <w:ind w:firstLine="709"/>
        <w:jc w:val="both"/>
        <w:rPr>
          <w:rFonts w:ascii="Times New Roman" w:hAnsi="Times New Roman"/>
          <w:sz w:val="28"/>
          <w:szCs w:val="28"/>
        </w:rPr>
      </w:pPr>
      <w:r w:rsidRPr="00A56597">
        <w:rPr>
          <w:rFonts w:ascii="Times New Roman" w:hAnsi="Times New Roman"/>
          <w:sz w:val="28"/>
          <w:szCs w:val="28"/>
          <w:shd w:val="clear" w:color="auto" w:fill="FFFFFF"/>
        </w:rPr>
        <w:t>–</w:t>
      </w:r>
      <w:r w:rsidR="00581A78" w:rsidRPr="00581A78">
        <w:rPr>
          <w:rFonts w:ascii="Times New Roman" w:hAnsi="Times New Roman"/>
          <w:sz w:val="28"/>
          <w:szCs w:val="28"/>
        </w:rPr>
        <w:t xml:space="preserve"> на проект решения Думы Бисертского городского округа об утверждении отчета об исполнении бюджета Бисертского городского округа за 20</w:t>
      </w:r>
      <w:r>
        <w:rPr>
          <w:rFonts w:ascii="Times New Roman" w:hAnsi="Times New Roman"/>
          <w:sz w:val="28"/>
          <w:szCs w:val="28"/>
        </w:rPr>
        <w:t>20</w:t>
      </w:r>
      <w:r w:rsidR="00581A78" w:rsidRPr="00581A78">
        <w:rPr>
          <w:rFonts w:ascii="Times New Roman" w:hAnsi="Times New Roman"/>
          <w:sz w:val="28"/>
          <w:szCs w:val="28"/>
        </w:rPr>
        <w:t xml:space="preserve"> год.</w:t>
      </w:r>
    </w:p>
    <w:p w:rsidR="00581A78" w:rsidRPr="00581A78" w:rsidRDefault="00581A78" w:rsidP="00581A78">
      <w:pPr>
        <w:tabs>
          <w:tab w:val="left" w:pos="709"/>
          <w:tab w:val="num" w:pos="1680"/>
        </w:tabs>
        <w:spacing w:after="0" w:line="240" w:lineRule="auto"/>
        <w:ind w:firstLine="709"/>
        <w:jc w:val="both"/>
        <w:rPr>
          <w:rFonts w:ascii="Times New Roman" w:hAnsi="Times New Roman"/>
          <w:sz w:val="28"/>
          <w:szCs w:val="28"/>
        </w:rPr>
      </w:pPr>
      <w:r w:rsidRPr="00581A78">
        <w:rPr>
          <w:rFonts w:ascii="Times New Roman" w:hAnsi="Times New Roman"/>
          <w:sz w:val="28"/>
          <w:szCs w:val="28"/>
        </w:rPr>
        <w:t xml:space="preserve">При проведении внешней проверки годовой бюджетной отчетности </w:t>
      </w:r>
      <w:r w:rsidR="00E964BE" w:rsidRPr="00581A78">
        <w:rPr>
          <w:rFonts w:ascii="Times New Roman" w:hAnsi="Times New Roman"/>
          <w:sz w:val="28"/>
          <w:szCs w:val="28"/>
        </w:rPr>
        <w:t xml:space="preserve">проверено </w:t>
      </w:r>
      <w:r w:rsidR="00E964BE" w:rsidRPr="00C53FBA">
        <w:rPr>
          <w:rFonts w:ascii="Times New Roman" w:hAnsi="Times New Roman"/>
          <w:sz w:val="28"/>
          <w:szCs w:val="28"/>
        </w:rPr>
        <w:t>27</w:t>
      </w:r>
      <w:r w:rsidR="00E964BE" w:rsidRPr="00581A78">
        <w:rPr>
          <w:rFonts w:ascii="Times New Roman" w:hAnsi="Times New Roman"/>
          <w:sz w:val="28"/>
          <w:szCs w:val="28"/>
        </w:rPr>
        <w:t xml:space="preserve"> годовых отчетов </w:t>
      </w:r>
      <w:r w:rsidRPr="00581A78">
        <w:rPr>
          <w:rFonts w:ascii="Times New Roman" w:hAnsi="Times New Roman"/>
          <w:sz w:val="28"/>
          <w:szCs w:val="28"/>
        </w:rPr>
        <w:t xml:space="preserve">главных администраторов бюджетных средств Бисертского городского округа и составлено </w:t>
      </w:r>
      <w:r w:rsidRPr="0015770D">
        <w:rPr>
          <w:rFonts w:ascii="Times New Roman" w:hAnsi="Times New Roman"/>
          <w:sz w:val="28"/>
          <w:szCs w:val="28"/>
        </w:rPr>
        <w:t>5</w:t>
      </w:r>
      <w:r w:rsidRPr="00581A78">
        <w:rPr>
          <w:rFonts w:ascii="Times New Roman" w:hAnsi="Times New Roman"/>
          <w:sz w:val="28"/>
          <w:szCs w:val="28"/>
        </w:rPr>
        <w:t xml:space="preserve"> актов. По итогам проведенной внешней проверки достоверность годовых отчетов об исполнении бюджетов</w:t>
      </w:r>
      <w:r w:rsidR="00E964BE" w:rsidRPr="00E964BE">
        <w:rPr>
          <w:rFonts w:ascii="Times New Roman" w:hAnsi="Times New Roman"/>
          <w:sz w:val="28"/>
          <w:szCs w:val="28"/>
        </w:rPr>
        <w:t xml:space="preserve"> </w:t>
      </w:r>
      <w:r w:rsidR="00E964BE" w:rsidRPr="00581A78">
        <w:rPr>
          <w:rFonts w:ascii="Times New Roman" w:hAnsi="Times New Roman"/>
          <w:sz w:val="28"/>
          <w:szCs w:val="28"/>
        </w:rPr>
        <w:t>подтверждена</w:t>
      </w:r>
      <w:r w:rsidR="00E964BE">
        <w:rPr>
          <w:rFonts w:ascii="Times New Roman" w:hAnsi="Times New Roman"/>
          <w:sz w:val="28"/>
          <w:szCs w:val="28"/>
        </w:rPr>
        <w:t>.</w:t>
      </w:r>
    </w:p>
    <w:p w:rsidR="00581A78" w:rsidRPr="00C53FBA" w:rsidRDefault="00581A78" w:rsidP="00581A78">
      <w:pPr>
        <w:tabs>
          <w:tab w:val="left" w:pos="709"/>
          <w:tab w:val="num" w:pos="1680"/>
        </w:tabs>
        <w:spacing w:after="0" w:line="240" w:lineRule="auto"/>
        <w:ind w:firstLine="709"/>
        <w:jc w:val="both"/>
        <w:rPr>
          <w:rFonts w:ascii="Times New Roman" w:hAnsi="Times New Roman"/>
          <w:sz w:val="28"/>
          <w:szCs w:val="28"/>
        </w:rPr>
      </w:pPr>
      <w:r w:rsidRPr="00C53FBA">
        <w:rPr>
          <w:rFonts w:ascii="Times New Roman" w:hAnsi="Times New Roman"/>
          <w:sz w:val="28"/>
          <w:szCs w:val="28"/>
        </w:rPr>
        <w:t xml:space="preserve">По результатам внешней проверки бюджетной отчетности главных администраторов бюджетных средств выявлены </w:t>
      </w:r>
      <w:r w:rsidR="002F5453" w:rsidRPr="00132212">
        <w:rPr>
          <w:rFonts w:ascii="Times New Roman" w:hAnsi="Times New Roman"/>
          <w:sz w:val="28"/>
          <w:szCs w:val="28"/>
        </w:rPr>
        <w:t xml:space="preserve">28 недостатков и </w:t>
      </w:r>
      <w:r w:rsidR="00132212" w:rsidRPr="00132212">
        <w:rPr>
          <w:rFonts w:ascii="Times New Roman" w:hAnsi="Times New Roman"/>
          <w:sz w:val="28"/>
          <w:szCs w:val="28"/>
        </w:rPr>
        <w:t>65</w:t>
      </w:r>
      <w:r w:rsidRPr="00132212">
        <w:rPr>
          <w:rFonts w:ascii="Times New Roman" w:hAnsi="Times New Roman"/>
          <w:sz w:val="28"/>
          <w:szCs w:val="28"/>
        </w:rPr>
        <w:t xml:space="preserve"> нарушени</w:t>
      </w:r>
      <w:r w:rsidR="00132212" w:rsidRPr="00132212">
        <w:rPr>
          <w:rFonts w:ascii="Times New Roman" w:hAnsi="Times New Roman"/>
          <w:sz w:val="28"/>
          <w:szCs w:val="28"/>
        </w:rPr>
        <w:t>й</w:t>
      </w:r>
      <w:r w:rsidRPr="00132212">
        <w:rPr>
          <w:rFonts w:ascii="Times New Roman" w:hAnsi="Times New Roman"/>
          <w:sz w:val="28"/>
          <w:szCs w:val="28"/>
        </w:rPr>
        <w:t xml:space="preserve"> на общую сумму </w:t>
      </w:r>
      <w:r w:rsidR="00132212" w:rsidRPr="00132212">
        <w:rPr>
          <w:rFonts w:ascii="Times New Roman" w:hAnsi="Times New Roman"/>
          <w:sz w:val="28"/>
          <w:szCs w:val="28"/>
        </w:rPr>
        <w:t>335</w:t>
      </w:r>
      <w:r w:rsidR="00C53FBA" w:rsidRPr="00132212">
        <w:rPr>
          <w:rFonts w:ascii="Times New Roman" w:hAnsi="Times New Roman"/>
          <w:sz w:val="28"/>
          <w:szCs w:val="28"/>
        </w:rPr>
        <w:t>,</w:t>
      </w:r>
      <w:r w:rsidR="00132212" w:rsidRPr="00132212">
        <w:rPr>
          <w:rFonts w:ascii="Times New Roman" w:hAnsi="Times New Roman"/>
          <w:sz w:val="28"/>
          <w:szCs w:val="28"/>
        </w:rPr>
        <w:t>6</w:t>
      </w:r>
      <w:r w:rsidRPr="00132212">
        <w:rPr>
          <w:rFonts w:ascii="Times New Roman" w:hAnsi="Times New Roman"/>
          <w:sz w:val="28"/>
          <w:szCs w:val="28"/>
        </w:rPr>
        <w:t xml:space="preserve"> тыс. рублей.</w:t>
      </w:r>
      <w:r w:rsidRPr="00C53FBA">
        <w:rPr>
          <w:rFonts w:ascii="Times New Roman" w:hAnsi="Times New Roman"/>
          <w:sz w:val="28"/>
          <w:szCs w:val="28"/>
        </w:rPr>
        <w:t xml:space="preserve"> </w:t>
      </w:r>
    </w:p>
    <w:p w:rsidR="00581A78" w:rsidRPr="001E6122" w:rsidRDefault="00581A78" w:rsidP="00581A78">
      <w:pPr>
        <w:tabs>
          <w:tab w:val="left" w:pos="709"/>
          <w:tab w:val="num" w:pos="1680"/>
        </w:tabs>
        <w:spacing w:after="0" w:line="240" w:lineRule="auto"/>
        <w:ind w:firstLine="709"/>
        <w:jc w:val="both"/>
        <w:rPr>
          <w:rFonts w:ascii="Times New Roman" w:hAnsi="Times New Roman"/>
          <w:sz w:val="28"/>
          <w:szCs w:val="28"/>
        </w:rPr>
      </w:pPr>
      <w:r w:rsidRPr="001E6122">
        <w:rPr>
          <w:rFonts w:ascii="Times New Roman" w:hAnsi="Times New Roman"/>
          <w:sz w:val="28"/>
          <w:szCs w:val="28"/>
        </w:rPr>
        <w:t>Нарушены статьи 13, 14, часть 1 статьи 30 Федерального закона от 06.12.2011 № 402-ФЗ «О бухгалтерском учете, а именно установлены нарушения требований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Российской Федерации от 28.12.2010 № 191н (далее – Инструкция № 191н):</w:t>
      </w:r>
    </w:p>
    <w:p w:rsidR="00581A78" w:rsidRPr="007001FA" w:rsidRDefault="00581A78" w:rsidP="00581A78">
      <w:pPr>
        <w:pStyle w:val="a3"/>
        <w:numPr>
          <w:ilvl w:val="0"/>
          <w:numId w:val="27"/>
        </w:numPr>
        <w:tabs>
          <w:tab w:val="left" w:pos="709"/>
          <w:tab w:val="num" w:pos="993"/>
        </w:tabs>
        <w:spacing w:after="0" w:line="240" w:lineRule="auto"/>
        <w:ind w:left="0" w:firstLine="709"/>
        <w:jc w:val="both"/>
        <w:rPr>
          <w:rFonts w:ascii="Times New Roman" w:hAnsi="Times New Roman"/>
          <w:sz w:val="28"/>
          <w:szCs w:val="28"/>
        </w:rPr>
      </w:pPr>
      <w:r w:rsidRPr="007001FA">
        <w:rPr>
          <w:rFonts w:ascii="Times New Roman" w:hAnsi="Times New Roman"/>
          <w:sz w:val="28"/>
          <w:szCs w:val="28"/>
        </w:rPr>
        <w:t>в нарушение требований пункт</w:t>
      </w:r>
      <w:r w:rsidR="00F11DD8">
        <w:rPr>
          <w:rFonts w:ascii="Times New Roman" w:hAnsi="Times New Roman"/>
          <w:sz w:val="28"/>
          <w:szCs w:val="28"/>
        </w:rPr>
        <w:t>ов</w:t>
      </w:r>
      <w:r w:rsidRPr="007001FA">
        <w:rPr>
          <w:rFonts w:ascii="Times New Roman" w:hAnsi="Times New Roman"/>
          <w:sz w:val="28"/>
          <w:szCs w:val="28"/>
        </w:rPr>
        <w:t xml:space="preserve"> 7</w:t>
      </w:r>
      <w:r w:rsidR="00F11DD8">
        <w:rPr>
          <w:rFonts w:ascii="Times New Roman" w:hAnsi="Times New Roman"/>
          <w:sz w:val="28"/>
          <w:szCs w:val="28"/>
        </w:rPr>
        <w:t xml:space="preserve">, 17, </w:t>
      </w:r>
      <w:r w:rsidR="00B91B59">
        <w:rPr>
          <w:rFonts w:ascii="Times New Roman" w:hAnsi="Times New Roman"/>
          <w:sz w:val="28"/>
          <w:szCs w:val="28"/>
        </w:rPr>
        <w:t xml:space="preserve">18, 19, </w:t>
      </w:r>
      <w:r w:rsidR="00F11DD8">
        <w:rPr>
          <w:rFonts w:ascii="Times New Roman" w:hAnsi="Times New Roman"/>
          <w:sz w:val="28"/>
          <w:szCs w:val="28"/>
        </w:rPr>
        <w:t xml:space="preserve">56, </w:t>
      </w:r>
      <w:r w:rsidR="00B91B59">
        <w:rPr>
          <w:rFonts w:ascii="Times New Roman" w:hAnsi="Times New Roman"/>
          <w:sz w:val="28"/>
          <w:szCs w:val="28"/>
        </w:rPr>
        <w:t xml:space="preserve">70, 71, </w:t>
      </w:r>
      <w:r w:rsidR="00F11DD8">
        <w:rPr>
          <w:rFonts w:ascii="Times New Roman" w:hAnsi="Times New Roman"/>
          <w:sz w:val="28"/>
          <w:szCs w:val="28"/>
        </w:rPr>
        <w:t>166,</w:t>
      </w:r>
      <w:r w:rsidRPr="007001FA">
        <w:rPr>
          <w:rFonts w:ascii="Times New Roman" w:hAnsi="Times New Roman"/>
          <w:sz w:val="28"/>
          <w:szCs w:val="28"/>
        </w:rPr>
        <w:t xml:space="preserve"> Инструкции № 191н</w:t>
      </w:r>
      <w:r w:rsidR="008A749B">
        <w:rPr>
          <w:rFonts w:ascii="Times New Roman" w:hAnsi="Times New Roman"/>
          <w:sz w:val="28"/>
          <w:szCs w:val="28"/>
        </w:rPr>
        <w:t>,</w:t>
      </w:r>
      <w:r w:rsidRPr="007001FA">
        <w:rPr>
          <w:rFonts w:ascii="Times New Roman" w:hAnsi="Times New Roman"/>
          <w:sz w:val="28"/>
          <w:szCs w:val="28"/>
        </w:rPr>
        <w:t xml:space="preserve"> сформирован</w:t>
      </w:r>
      <w:r w:rsidR="00F65FC5" w:rsidRPr="007001FA">
        <w:rPr>
          <w:rFonts w:ascii="Times New Roman" w:hAnsi="Times New Roman"/>
          <w:sz w:val="28"/>
          <w:szCs w:val="28"/>
        </w:rPr>
        <w:t>ы</w:t>
      </w:r>
      <w:r w:rsidRPr="007001FA">
        <w:rPr>
          <w:rFonts w:ascii="Times New Roman" w:hAnsi="Times New Roman"/>
          <w:sz w:val="28"/>
          <w:szCs w:val="28"/>
        </w:rPr>
        <w:t xml:space="preserve"> форм</w:t>
      </w:r>
      <w:r w:rsidR="00F65FC5" w:rsidRPr="007001FA">
        <w:rPr>
          <w:rFonts w:ascii="Times New Roman" w:hAnsi="Times New Roman"/>
          <w:sz w:val="28"/>
          <w:szCs w:val="28"/>
        </w:rPr>
        <w:t>ы</w:t>
      </w:r>
      <w:r w:rsidRPr="007001FA">
        <w:rPr>
          <w:rFonts w:ascii="Times New Roman" w:hAnsi="Times New Roman"/>
          <w:sz w:val="28"/>
          <w:szCs w:val="28"/>
        </w:rPr>
        <w:t xml:space="preserve"> бюджетной отчетности и выявлены расхождения в суммарных показателях</w:t>
      </w:r>
      <w:r w:rsidR="008A749B" w:rsidRPr="008A749B">
        <w:rPr>
          <w:rFonts w:ascii="Times New Roman" w:hAnsi="Times New Roman"/>
          <w:sz w:val="28"/>
          <w:szCs w:val="28"/>
        </w:rPr>
        <w:t xml:space="preserve"> </w:t>
      </w:r>
      <w:r w:rsidR="008A749B">
        <w:rPr>
          <w:rFonts w:ascii="Times New Roman" w:hAnsi="Times New Roman"/>
          <w:sz w:val="28"/>
          <w:szCs w:val="28"/>
        </w:rPr>
        <w:t>у</w:t>
      </w:r>
      <w:r w:rsidR="008A749B" w:rsidRPr="007001FA">
        <w:rPr>
          <w:rFonts w:ascii="Times New Roman" w:hAnsi="Times New Roman"/>
          <w:sz w:val="28"/>
          <w:szCs w:val="28"/>
        </w:rPr>
        <w:t xml:space="preserve"> </w:t>
      </w:r>
      <w:r w:rsidR="008A749B">
        <w:rPr>
          <w:rFonts w:ascii="Times New Roman" w:hAnsi="Times New Roman"/>
          <w:sz w:val="28"/>
          <w:szCs w:val="28"/>
        </w:rPr>
        <w:t>13</w:t>
      </w:r>
      <w:r w:rsidR="008A749B" w:rsidRPr="007001FA">
        <w:rPr>
          <w:rFonts w:ascii="Times New Roman" w:hAnsi="Times New Roman"/>
          <w:sz w:val="28"/>
          <w:szCs w:val="28"/>
        </w:rPr>
        <w:t xml:space="preserve"> </w:t>
      </w:r>
      <w:r w:rsidR="008A749B">
        <w:rPr>
          <w:rFonts w:ascii="Times New Roman" w:hAnsi="Times New Roman"/>
          <w:sz w:val="28"/>
          <w:szCs w:val="28"/>
        </w:rPr>
        <w:t>получателей</w:t>
      </w:r>
      <w:r w:rsidR="008A749B" w:rsidRPr="007001FA">
        <w:rPr>
          <w:rFonts w:ascii="Times New Roman" w:hAnsi="Times New Roman"/>
          <w:sz w:val="28"/>
          <w:szCs w:val="28"/>
        </w:rPr>
        <w:t xml:space="preserve"> бюджетных средств</w:t>
      </w:r>
      <w:r w:rsidR="008A749B">
        <w:rPr>
          <w:rFonts w:ascii="Times New Roman" w:hAnsi="Times New Roman"/>
          <w:sz w:val="28"/>
          <w:szCs w:val="28"/>
        </w:rPr>
        <w:t>;</w:t>
      </w:r>
    </w:p>
    <w:p w:rsidR="004159AE" w:rsidRPr="00B91B59" w:rsidRDefault="004159AE" w:rsidP="00581A78">
      <w:pPr>
        <w:pStyle w:val="a3"/>
        <w:numPr>
          <w:ilvl w:val="0"/>
          <w:numId w:val="27"/>
        </w:numPr>
        <w:tabs>
          <w:tab w:val="left" w:pos="709"/>
          <w:tab w:val="num" w:pos="993"/>
        </w:tabs>
        <w:spacing w:after="0" w:line="240" w:lineRule="auto"/>
        <w:ind w:left="0" w:firstLine="709"/>
        <w:jc w:val="both"/>
        <w:rPr>
          <w:rFonts w:ascii="Times New Roman" w:hAnsi="Times New Roman"/>
          <w:sz w:val="28"/>
          <w:szCs w:val="28"/>
        </w:rPr>
      </w:pPr>
      <w:r w:rsidRPr="00B91B59">
        <w:rPr>
          <w:rFonts w:ascii="Times New Roman" w:hAnsi="Times New Roman"/>
          <w:sz w:val="28"/>
          <w:szCs w:val="28"/>
        </w:rPr>
        <w:t>в нарушение требований пункт</w:t>
      </w:r>
      <w:r w:rsidR="00B91B59" w:rsidRPr="00B91B59">
        <w:rPr>
          <w:rFonts w:ascii="Times New Roman" w:hAnsi="Times New Roman"/>
          <w:sz w:val="28"/>
          <w:szCs w:val="28"/>
        </w:rPr>
        <w:t>а</w:t>
      </w:r>
      <w:r w:rsidRPr="00B91B59">
        <w:rPr>
          <w:rFonts w:ascii="Times New Roman" w:hAnsi="Times New Roman"/>
          <w:sz w:val="28"/>
          <w:szCs w:val="28"/>
        </w:rPr>
        <w:t xml:space="preserve"> 166 Инструкции № 191н по </w:t>
      </w:r>
      <w:r w:rsidR="00B91B59" w:rsidRPr="00B91B59">
        <w:rPr>
          <w:rFonts w:ascii="Times New Roman" w:hAnsi="Times New Roman"/>
          <w:sz w:val="28"/>
          <w:szCs w:val="28"/>
        </w:rPr>
        <w:t>1</w:t>
      </w:r>
      <w:r w:rsidRPr="00B91B59">
        <w:rPr>
          <w:rFonts w:ascii="Times New Roman" w:hAnsi="Times New Roman"/>
          <w:sz w:val="28"/>
          <w:szCs w:val="28"/>
        </w:rPr>
        <w:t xml:space="preserve"> получател</w:t>
      </w:r>
      <w:r w:rsidR="00B91B59" w:rsidRPr="00B91B59">
        <w:rPr>
          <w:rFonts w:ascii="Times New Roman" w:hAnsi="Times New Roman"/>
          <w:sz w:val="28"/>
          <w:szCs w:val="28"/>
        </w:rPr>
        <w:t>ю</w:t>
      </w:r>
      <w:r w:rsidRPr="00B91B59">
        <w:rPr>
          <w:rFonts w:ascii="Times New Roman" w:hAnsi="Times New Roman"/>
          <w:sz w:val="28"/>
          <w:szCs w:val="28"/>
        </w:rPr>
        <w:t xml:space="preserve"> бюджетных средств выявлены расхождения по данным аналогичных строк в формах бюджетной отчетности;</w:t>
      </w:r>
    </w:p>
    <w:p w:rsidR="004159AE" w:rsidRPr="00B91B59" w:rsidRDefault="004159AE" w:rsidP="00581A78">
      <w:pPr>
        <w:pStyle w:val="a3"/>
        <w:numPr>
          <w:ilvl w:val="0"/>
          <w:numId w:val="27"/>
        </w:numPr>
        <w:tabs>
          <w:tab w:val="left" w:pos="709"/>
          <w:tab w:val="num" w:pos="993"/>
          <w:tab w:val="num" w:pos="1680"/>
        </w:tabs>
        <w:spacing w:after="0" w:line="240" w:lineRule="auto"/>
        <w:ind w:left="0" w:firstLine="709"/>
        <w:jc w:val="both"/>
        <w:rPr>
          <w:rFonts w:ascii="Times New Roman" w:hAnsi="Times New Roman"/>
          <w:sz w:val="28"/>
          <w:szCs w:val="28"/>
        </w:rPr>
      </w:pPr>
      <w:r w:rsidRPr="00B91B59">
        <w:rPr>
          <w:rFonts w:ascii="Times New Roman" w:hAnsi="Times New Roman"/>
          <w:sz w:val="28"/>
          <w:szCs w:val="28"/>
        </w:rPr>
        <w:t xml:space="preserve">нарушены требования пунктов </w:t>
      </w:r>
      <w:r w:rsidR="00B91B59" w:rsidRPr="00B91B59">
        <w:rPr>
          <w:rFonts w:ascii="Times New Roman" w:hAnsi="Times New Roman"/>
          <w:sz w:val="28"/>
          <w:szCs w:val="28"/>
        </w:rPr>
        <w:t xml:space="preserve">30.1, </w:t>
      </w:r>
      <w:r w:rsidRPr="00B91B59">
        <w:rPr>
          <w:rFonts w:ascii="Times New Roman" w:hAnsi="Times New Roman"/>
          <w:sz w:val="28"/>
          <w:szCs w:val="28"/>
        </w:rPr>
        <w:t xml:space="preserve">55, 57, </w:t>
      </w:r>
      <w:r w:rsidR="008D626F" w:rsidRPr="00B91B59">
        <w:rPr>
          <w:rFonts w:ascii="Times New Roman" w:hAnsi="Times New Roman"/>
          <w:sz w:val="28"/>
          <w:szCs w:val="28"/>
        </w:rPr>
        <w:t>68,</w:t>
      </w:r>
      <w:r w:rsidR="00B91B59" w:rsidRPr="00B91B59">
        <w:rPr>
          <w:rFonts w:ascii="Times New Roman" w:hAnsi="Times New Roman"/>
          <w:sz w:val="28"/>
          <w:szCs w:val="28"/>
        </w:rPr>
        <w:t xml:space="preserve"> </w:t>
      </w:r>
      <w:r w:rsidRPr="00B91B59">
        <w:rPr>
          <w:rFonts w:ascii="Times New Roman" w:hAnsi="Times New Roman"/>
          <w:sz w:val="28"/>
          <w:szCs w:val="28"/>
        </w:rPr>
        <w:t>15</w:t>
      </w:r>
      <w:r w:rsidR="00B91B59" w:rsidRPr="00B91B59">
        <w:rPr>
          <w:rFonts w:ascii="Times New Roman" w:hAnsi="Times New Roman"/>
          <w:sz w:val="28"/>
          <w:szCs w:val="28"/>
        </w:rPr>
        <w:t>3</w:t>
      </w:r>
      <w:r w:rsidRPr="00B91B59">
        <w:rPr>
          <w:rFonts w:ascii="Times New Roman" w:hAnsi="Times New Roman"/>
          <w:sz w:val="28"/>
          <w:szCs w:val="28"/>
        </w:rPr>
        <w:t xml:space="preserve">, 155, </w:t>
      </w:r>
      <w:r w:rsidR="00B91B59" w:rsidRPr="00B91B59">
        <w:rPr>
          <w:rFonts w:ascii="Times New Roman" w:hAnsi="Times New Roman"/>
          <w:sz w:val="28"/>
          <w:szCs w:val="28"/>
        </w:rPr>
        <w:t xml:space="preserve">157, 159, 161, </w:t>
      </w:r>
      <w:r w:rsidRPr="00B91B59">
        <w:rPr>
          <w:rFonts w:ascii="Times New Roman" w:hAnsi="Times New Roman"/>
          <w:sz w:val="28"/>
          <w:szCs w:val="28"/>
        </w:rPr>
        <w:t xml:space="preserve">163, 164, 167, </w:t>
      </w:r>
      <w:r w:rsidR="00B91B59">
        <w:rPr>
          <w:rFonts w:ascii="Times New Roman" w:hAnsi="Times New Roman"/>
          <w:sz w:val="28"/>
          <w:szCs w:val="28"/>
        </w:rPr>
        <w:t>170, 170.1, 170.</w:t>
      </w:r>
      <w:r w:rsidR="00B91B59" w:rsidRPr="00B91B59">
        <w:rPr>
          <w:rFonts w:ascii="Times New Roman" w:hAnsi="Times New Roman"/>
          <w:sz w:val="28"/>
          <w:szCs w:val="28"/>
        </w:rPr>
        <w:t>2</w:t>
      </w:r>
      <w:r w:rsidRPr="00B91B59">
        <w:rPr>
          <w:rFonts w:ascii="Times New Roman" w:hAnsi="Times New Roman"/>
          <w:sz w:val="28"/>
          <w:szCs w:val="28"/>
        </w:rPr>
        <w:t xml:space="preserve"> предъявляемые к формированию, количеству, </w:t>
      </w:r>
      <w:r w:rsidRPr="00B91B59">
        <w:rPr>
          <w:rFonts w:ascii="Times New Roman" w:hAnsi="Times New Roman"/>
          <w:sz w:val="28"/>
          <w:szCs w:val="28"/>
        </w:rPr>
        <w:lastRenderedPageBreak/>
        <w:t>составу, содержанию и формам бюджетной отчетности 1</w:t>
      </w:r>
      <w:r w:rsidR="005F5759">
        <w:rPr>
          <w:rFonts w:ascii="Times New Roman" w:hAnsi="Times New Roman"/>
          <w:sz w:val="28"/>
          <w:szCs w:val="28"/>
        </w:rPr>
        <w:t>2</w:t>
      </w:r>
      <w:r w:rsidRPr="00B91B59">
        <w:rPr>
          <w:rFonts w:ascii="Times New Roman" w:hAnsi="Times New Roman"/>
          <w:sz w:val="28"/>
          <w:szCs w:val="28"/>
        </w:rPr>
        <w:t xml:space="preserve"> участниками бюджетного процесса.</w:t>
      </w:r>
    </w:p>
    <w:p w:rsidR="004159AE" w:rsidRDefault="00C6524C" w:rsidP="00A517C4">
      <w:pPr>
        <w:pStyle w:val="a3"/>
        <w:tabs>
          <w:tab w:val="left" w:pos="142"/>
          <w:tab w:val="num" w:pos="1680"/>
        </w:tabs>
        <w:spacing w:before="120" w:after="0" w:line="240" w:lineRule="auto"/>
        <w:ind w:left="0" w:firstLine="709"/>
        <w:contextualSpacing w:val="0"/>
        <w:jc w:val="both"/>
        <w:rPr>
          <w:rFonts w:ascii="Times New Roman" w:hAnsi="Times New Roman"/>
          <w:sz w:val="28"/>
          <w:szCs w:val="28"/>
        </w:rPr>
      </w:pPr>
      <w:r w:rsidRPr="004159AE">
        <w:rPr>
          <w:rFonts w:ascii="Times New Roman" w:hAnsi="Times New Roman"/>
          <w:sz w:val="28"/>
          <w:szCs w:val="28"/>
        </w:rPr>
        <w:t>Также проведен</w:t>
      </w:r>
      <w:r w:rsidR="004159AE">
        <w:rPr>
          <w:rFonts w:ascii="Times New Roman" w:hAnsi="Times New Roman"/>
          <w:sz w:val="28"/>
          <w:szCs w:val="28"/>
        </w:rPr>
        <w:t>ы</w:t>
      </w:r>
      <w:r w:rsidRPr="004159AE">
        <w:rPr>
          <w:rFonts w:ascii="Times New Roman" w:hAnsi="Times New Roman"/>
          <w:sz w:val="28"/>
          <w:szCs w:val="28"/>
        </w:rPr>
        <w:t xml:space="preserve"> экспертно-аналитическ</w:t>
      </w:r>
      <w:r w:rsidR="004159AE">
        <w:rPr>
          <w:rFonts w:ascii="Times New Roman" w:hAnsi="Times New Roman"/>
          <w:sz w:val="28"/>
          <w:szCs w:val="28"/>
        </w:rPr>
        <w:t>и</w:t>
      </w:r>
      <w:r w:rsidRPr="004159AE">
        <w:rPr>
          <w:rFonts w:ascii="Times New Roman" w:hAnsi="Times New Roman"/>
          <w:sz w:val="28"/>
          <w:szCs w:val="28"/>
        </w:rPr>
        <w:t>е мероприяти</w:t>
      </w:r>
      <w:r w:rsidR="004159AE">
        <w:rPr>
          <w:rFonts w:ascii="Times New Roman" w:hAnsi="Times New Roman"/>
          <w:sz w:val="28"/>
          <w:szCs w:val="28"/>
        </w:rPr>
        <w:t>я</w:t>
      </w:r>
      <w:r w:rsidR="00CE22F7">
        <w:rPr>
          <w:rFonts w:ascii="Times New Roman" w:hAnsi="Times New Roman"/>
          <w:sz w:val="28"/>
          <w:szCs w:val="28"/>
        </w:rPr>
        <w:t xml:space="preserve"> (далее – ЭАМ)</w:t>
      </w:r>
      <w:r w:rsidR="004159AE">
        <w:rPr>
          <w:rFonts w:ascii="Times New Roman" w:hAnsi="Times New Roman"/>
          <w:sz w:val="28"/>
          <w:szCs w:val="28"/>
        </w:rPr>
        <w:t>:</w:t>
      </w:r>
    </w:p>
    <w:p w:rsidR="00D862BC" w:rsidRDefault="00CE22F7" w:rsidP="00D862BC">
      <w:pPr>
        <w:pStyle w:val="a3"/>
        <w:tabs>
          <w:tab w:val="left" w:pos="142"/>
          <w:tab w:val="num" w:pos="1680"/>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1) </w:t>
      </w:r>
      <w:r w:rsidR="00D862BC">
        <w:rPr>
          <w:rFonts w:ascii="Times New Roman" w:hAnsi="Times New Roman"/>
          <w:sz w:val="28"/>
          <w:szCs w:val="28"/>
        </w:rPr>
        <w:t xml:space="preserve">Оценка эффективности предоставления налоговых льгот на территории Бисертского городского округа за период 2018-2019 годы. По результатам ЭАМ подготовлено заключение и объекту ЭАМ направлено </w:t>
      </w:r>
      <w:r w:rsidR="00132212">
        <w:rPr>
          <w:rFonts w:ascii="Times New Roman" w:hAnsi="Times New Roman"/>
          <w:sz w:val="28"/>
          <w:szCs w:val="28"/>
        </w:rPr>
        <w:t>3</w:t>
      </w:r>
      <w:r w:rsidR="00D862BC">
        <w:rPr>
          <w:rFonts w:ascii="Times New Roman" w:hAnsi="Times New Roman"/>
          <w:sz w:val="28"/>
          <w:szCs w:val="28"/>
        </w:rPr>
        <w:t xml:space="preserve"> предложения по изменению в существующую систему налоговых льгот.</w:t>
      </w:r>
    </w:p>
    <w:p w:rsidR="008A749B" w:rsidRDefault="00CE22F7" w:rsidP="00CE22F7">
      <w:pPr>
        <w:pStyle w:val="a3"/>
        <w:tabs>
          <w:tab w:val="left" w:pos="142"/>
          <w:tab w:val="num" w:pos="1680"/>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2) </w:t>
      </w:r>
      <w:r w:rsidR="00C6524C" w:rsidRPr="001F31E8">
        <w:rPr>
          <w:rFonts w:ascii="Times New Roman" w:hAnsi="Times New Roman"/>
          <w:sz w:val="28"/>
          <w:szCs w:val="28"/>
        </w:rPr>
        <w:t>Аудит в сфере закупок товаров, работ и услуг</w:t>
      </w:r>
      <w:r w:rsidR="001F31E8" w:rsidRPr="001F31E8">
        <w:rPr>
          <w:rFonts w:ascii="Times New Roman" w:hAnsi="Times New Roman"/>
          <w:sz w:val="28"/>
          <w:szCs w:val="28"/>
        </w:rPr>
        <w:t xml:space="preserve"> в</w:t>
      </w:r>
      <w:r w:rsidR="00026B33">
        <w:rPr>
          <w:rFonts w:ascii="Times New Roman" w:hAnsi="Times New Roman"/>
          <w:sz w:val="28"/>
          <w:szCs w:val="28"/>
        </w:rPr>
        <w:t xml:space="preserve"> </w:t>
      </w:r>
      <w:r w:rsidR="004B1092">
        <w:rPr>
          <w:rFonts w:ascii="Times New Roman" w:hAnsi="Times New Roman"/>
          <w:sz w:val="28"/>
          <w:szCs w:val="28"/>
        </w:rPr>
        <w:t>1 муниципальном учреждении</w:t>
      </w:r>
      <w:r w:rsidR="004159AE" w:rsidRPr="001F31E8">
        <w:rPr>
          <w:rFonts w:ascii="Times New Roman" w:hAnsi="Times New Roman"/>
          <w:sz w:val="28"/>
          <w:szCs w:val="28"/>
        </w:rPr>
        <w:t>,</w:t>
      </w:r>
      <w:r w:rsidR="008A749B">
        <w:rPr>
          <w:rFonts w:ascii="Times New Roman" w:hAnsi="Times New Roman"/>
          <w:sz w:val="28"/>
          <w:szCs w:val="28"/>
        </w:rPr>
        <w:t xml:space="preserve"> объем проверенных средств составил 1592,5 тыс. рублей.</w:t>
      </w:r>
    </w:p>
    <w:p w:rsidR="0050524C" w:rsidRPr="005F5759" w:rsidRDefault="008A749B" w:rsidP="00CE22F7">
      <w:pPr>
        <w:pStyle w:val="a3"/>
        <w:tabs>
          <w:tab w:val="left" w:pos="142"/>
          <w:tab w:val="num" w:pos="1680"/>
        </w:tabs>
        <w:spacing w:after="0" w:line="240" w:lineRule="auto"/>
        <w:ind w:left="0" w:firstLine="709"/>
        <w:jc w:val="both"/>
        <w:rPr>
          <w:rFonts w:ascii="Times New Roman" w:hAnsi="Times New Roman"/>
          <w:sz w:val="28"/>
          <w:szCs w:val="28"/>
        </w:rPr>
      </w:pPr>
      <w:r>
        <w:rPr>
          <w:rFonts w:ascii="Times New Roman" w:hAnsi="Times New Roman"/>
          <w:sz w:val="28"/>
          <w:szCs w:val="28"/>
        </w:rPr>
        <w:t>П</w:t>
      </w:r>
      <w:r w:rsidR="00CE22F7" w:rsidRPr="001F31E8">
        <w:rPr>
          <w:rFonts w:ascii="Times New Roman" w:hAnsi="Times New Roman"/>
          <w:sz w:val="28"/>
          <w:szCs w:val="28"/>
        </w:rPr>
        <w:t xml:space="preserve">о результатам </w:t>
      </w:r>
      <w:r>
        <w:rPr>
          <w:rFonts w:ascii="Times New Roman" w:hAnsi="Times New Roman"/>
          <w:sz w:val="28"/>
          <w:szCs w:val="28"/>
        </w:rPr>
        <w:t>ЭАМ</w:t>
      </w:r>
      <w:r w:rsidR="001F31E8" w:rsidRPr="001F31E8">
        <w:rPr>
          <w:rFonts w:ascii="Times New Roman" w:hAnsi="Times New Roman"/>
          <w:sz w:val="28"/>
          <w:szCs w:val="28"/>
        </w:rPr>
        <w:t xml:space="preserve"> </w:t>
      </w:r>
      <w:r w:rsidR="00E1455F" w:rsidRPr="001F31E8">
        <w:rPr>
          <w:rFonts w:ascii="Times New Roman" w:hAnsi="Times New Roman"/>
          <w:sz w:val="28"/>
          <w:szCs w:val="28"/>
        </w:rPr>
        <w:t>вы</w:t>
      </w:r>
      <w:r w:rsidR="002B6F7A" w:rsidRPr="001F31E8">
        <w:rPr>
          <w:rFonts w:ascii="Times New Roman" w:hAnsi="Times New Roman"/>
          <w:sz w:val="28"/>
          <w:szCs w:val="28"/>
        </w:rPr>
        <w:t>явлено</w:t>
      </w:r>
      <w:r w:rsidR="004F33DA">
        <w:rPr>
          <w:rFonts w:ascii="Times New Roman" w:hAnsi="Times New Roman"/>
          <w:sz w:val="28"/>
          <w:szCs w:val="28"/>
        </w:rPr>
        <w:t xml:space="preserve"> </w:t>
      </w:r>
      <w:r w:rsidR="004F33DA" w:rsidRPr="005F5759">
        <w:rPr>
          <w:rFonts w:ascii="Times New Roman" w:hAnsi="Times New Roman"/>
          <w:sz w:val="28"/>
          <w:szCs w:val="28"/>
        </w:rPr>
        <w:t xml:space="preserve">7 нарушений на сумму </w:t>
      </w:r>
      <w:r w:rsidR="005F5759" w:rsidRPr="005F5759">
        <w:rPr>
          <w:rFonts w:ascii="Times New Roman" w:hAnsi="Times New Roman"/>
          <w:sz w:val="28"/>
          <w:szCs w:val="28"/>
        </w:rPr>
        <w:t>17</w:t>
      </w:r>
      <w:r w:rsidR="004F33DA" w:rsidRPr="005F5759">
        <w:rPr>
          <w:rFonts w:ascii="Times New Roman" w:hAnsi="Times New Roman"/>
          <w:sz w:val="28"/>
          <w:szCs w:val="28"/>
        </w:rPr>
        <w:t>,</w:t>
      </w:r>
      <w:r w:rsidR="005F5759" w:rsidRPr="005F5759">
        <w:rPr>
          <w:rFonts w:ascii="Times New Roman" w:hAnsi="Times New Roman"/>
          <w:sz w:val="28"/>
          <w:szCs w:val="28"/>
        </w:rPr>
        <w:t>9</w:t>
      </w:r>
      <w:r w:rsidR="004F33DA" w:rsidRPr="005F5759">
        <w:rPr>
          <w:rFonts w:ascii="Times New Roman" w:hAnsi="Times New Roman"/>
          <w:sz w:val="28"/>
          <w:szCs w:val="28"/>
        </w:rPr>
        <w:t xml:space="preserve"> тыс. рублей</w:t>
      </w:r>
      <w:r w:rsidR="00E1455F" w:rsidRPr="005F5759">
        <w:rPr>
          <w:rFonts w:ascii="Times New Roman" w:hAnsi="Times New Roman"/>
          <w:sz w:val="28"/>
          <w:szCs w:val="28"/>
        </w:rPr>
        <w:t>:</w:t>
      </w:r>
    </w:p>
    <w:p w:rsidR="0038259B" w:rsidRPr="005F5759" w:rsidRDefault="00CE22F7" w:rsidP="00CE22F7">
      <w:pPr>
        <w:pStyle w:val="a3"/>
        <w:numPr>
          <w:ilvl w:val="0"/>
          <w:numId w:val="28"/>
        </w:numPr>
        <w:tabs>
          <w:tab w:val="left" w:pos="709"/>
          <w:tab w:val="num" w:pos="1134"/>
        </w:tabs>
        <w:spacing w:after="0" w:line="240" w:lineRule="auto"/>
        <w:ind w:left="0" w:firstLine="709"/>
        <w:jc w:val="both"/>
        <w:rPr>
          <w:rFonts w:ascii="Times New Roman" w:hAnsi="Times New Roman"/>
          <w:sz w:val="28"/>
          <w:szCs w:val="28"/>
        </w:rPr>
      </w:pPr>
      <w:r w:rsidRPr="005F5759">
        <w:rPr>
          <w:rFonts w:ascii="Times New Roman" w:hAnsi="Times New Roman"/>
          <w:sz w:val="28"/>
          <w:szCs w:val="28"/>
        </w:rPr>
        <w:t>Н</w:t>
      </w:r>
      <w:r w:rsidR="00D678D4" w:rsidRPr="005F5759">
        <w:rPr>
          <w:rFonts w:ascii="Times New Roman" w:hAnsi="Times New Roman"/>
          <w:sz w:val="28"/>
          <w:szCs w:val="28"/>
        </w:rPr>
        <w:t xml:space="preserve">арушение статей </w:t>
      </w:r>
      <w:r w:rsidR="005F5759" w:rsidRPr="005F5759">
        <w:rPr>
          <w:rFonts w:ascii="Times New Roman" w:hAnsi="Times New Roman"/>
          <w:sz w:val="28"/>
          <w:szCs w:val="28"/>
        </w:rPr>
        <w:t xml:space="preserve">7, </w:t>
      </w:r>
      <w:r w:rsidR="00D678D4" w:rsidRPr="005F5759">
        <w:rPr>
          <w:rFonts w:ascii="Times New Roman" w:hAnsi="Times New Roman"/>
          <w:sz w:val="28"/>
          <w:szCs w:val="28"/>
        </w:rPr>
        <w:t>2</w:t>
      </w:r>
      <w:r w:rsidR="001F31E8" w:rsidRPr="005F5759">
        <w:rPr>
          <w:rFonts w:ascii="Times New Roman" w:hAnsi="Times New Roman"/>
          <w:sz w:val="28"/>
          <w:szCs w:val="28"/>
        </w:rPr>
        <w:t>3</w:t>
      </w:r>
      <w:r w:rsidR="00D678D4" w:rsidRPr="005F5759">
        <w:rPr>
          <w:rFonts w:ascii="Times New Roman" w:hAnsi="Times New Roman"/>
          <w:sz w:val="28"/>
          <w:szCs w:val="28"/>
        </w:rPr>
        <w:t xml:space="preserve">, </w:t>
      </w:r>
      <w:r w:rsidR="005F5759" w:rsidRPr="005F5759">
        <w:rPr>
          <w:rFonts w:ascii="Times New Roman" w:hAnsi="Times New Roman"/>
          <w:sz w:val="28"/>
          <w:szCs w:val="28"/>
        </w:rPr>
        <w:t xml:space="preserve">16, </w:t>
      </w:r>
      <w:r w:rsidR="001F31E8" w:rsidRPr="005F5759">
        <w:rPr>
          <w:rFonts w:ascii="Times New Roman" w:hAnsi="Times New Roman"/>
          <w:sz w:val="28"/>
          <w:szCs w:val="28"/>
        </w:rPr>
        <w:t xml:space="preserve">34, </w:t>
      </w:r>
      <w:r w:rsidR="00D678D4" w:rsidRPr="005F5759">
        <w:rPr>
          <w:rFonts w:ascii="Times New Roman" w:hAnsi="Times New Roman"/>
          <w:sz w:val="28"/>
          <w:szCs w:val="28"/>
        </w:rPr>
        <w:t>9</w:t>
      </w:r>
      <w:r w:rsidR="005F5759" w:rsidRPr="005F5759">
        <w:rPr>
          <w:rFonts w:ascii="Times New Roman" w:hAnsi="Times New Roman"/>
          <w:sz w:val="28"/>
          <w:szCs w:val="28"/>
        </w:rPr>
        <w:t>3</w:t>
      </w:r>
      <w:r w:rsidRPr="005F5759">
        <w:rPr>
          <w:rFonts w:ascii="Times New Roman" w:hAnsi="Times New Roman"/>
          <w:sz w:val="28"/>
          <w:szCs w:val="28"/>
        </w:rPr>
        <w:t xml:space="preserve">, </w:t>
      </w:r>
      <w:r w:rsidR="001F31E8" w:rsidRPr="005F5759">
        <w:rPr>
          <w:rFonts w:ascii="Times New Roman" w:hAnsi="Times New Roman"/>
          <w:sz w:val="28"/>
          <w:szCs w:val="28"/>
        </w:rPr>
        <w:t>9</w:t>
      </w:r>
      <w:r w:rsidR="005F5759" w:rsidRPr="005F5759">
        <w:rPr>
          <w:rFonts w:ascii="Times New Roman" w:hAnsi="Times New Roman"/>
          <w:sz w:val="28"/>
          <w:szCs w:val="28"/>
        </w:rPr>
        <w:t>5</w:t>
      </w:r>
      <w:r w:rsidR="001F31E8" w:rsidRPr="005F5759">
        <w:rPr>
          <w:rFonts w:ascii="Times New Roman" w:hAnsi="Times New Roman"/>
          <w:sz w:val="28"/>
          <w:szCs w:val="28"/>
        </w:rPr>
        <w:t xml:space="preserve">, </w:t>
      </w:r>
      <w:r w:rsidRPr="005F5759">
        <w:rPr>
          <w:rFonts w:ascii="Times New Roman" w:hAnsi="Times New Roman"/>
          <w:sz w:val="28"/>
          <w:szCs w:val="28"/>
        </w:rPr>
        <w:t>103</w:t>
      </w:r>
      <w:r w:rsidR="005F5759" w:rsidRPr="005F5759">
        <w:rPr>
          <w:rFonts w:ascii="Times New Roman" w:hAnsi="Times New Roman"/>
          <w:sz w:val="28"/>
          <w:szCs w:val="28"/>
        </w:rPr>
        <w:t>, 104</w:t>
      </w:r>
      <w:r w:rsidR="00D678D4" w:rsidRPr="005F5759">
        <w:rPr>
          <w:rFonts w:ascii="Times New Roman" w:hAnsi="Times New Roman"/>
          <w:sz w:val="28"/>
          <w:szCs w:val="28"/>
        </w:rPr>
        <w:t xml:space="preserve"> Федерального закона от </w:t>
      </w:r>
      <w:r w:rsidR="0038259B" w:rsidRPr="005F5759">
        <w:rPr>
          <w:rFonts w:ascii="Times New Roman" w:hAnsi="Times New Roman"/>
          <w:sz w:val="28"/>
          <w:szCs w:val="28"/>
        </w:rPr>
        <w:t>05.04.2013 № 44-ФЗ «О контрактной системе в сфере закупок товаров, работ, услуг для обеспечения государственных и муниципальных нужд</w:t>
      </w:r>
      <w:r w:rsidR="000E38FF" w:rsidRPr="005F5759">
        <w:rPr>
          <w:rFonts w:ascii="Times New Roman" w:hAnsi="Times New Roman"/>
          <w:sz w:val="28"/>
          <w:szCs w:val="28"/>
        </w:rPr>
        <w:t>»</w:t>
      </w:r>
      <w:r w:rsidR="00EE08D7">
        <w:rPr>
          <w:rFonts w:ascii="Times New Roman" w:hAnsi="Times New Roman"/>
          <w:sz w:val="28"/>
          <w:szCs w:val="28"/>
        </w:rPr>
        <w:t xml:space="preserve"> (далее – Закон № 44-ФЗ)</w:t>
      </w:r>
      <w:r w:rsidR="005F5759" w:rsidRPr="005F5759">
        <w:rPr>
          <w:rFonts w:ascii="Times New Roman" w:hAnsi="Times New Roman"/>
          <w:sz w:val="28"/>
          <w:szCs w:val="28"/>
        </w:rPr>
        <w:t>.</w:t>
      </w:r>
    </w:p>
    <w:p w:rsidR="00EE08D7" w:rsidRDefault="005236AE" w:rsidP="00CE22F7">
      <w:pPr>
        <w:tabs>
          <w:tab w:val="left" w:pos="709"/>
          <w:tab w:val="num" w:pos="1680"/>
        </w:tabs>
        <w:spacing w:after="0" w:line="240" w:lineRule="auto"/>
        <w:ind w:firstLine="709"/>
        <w:jc w:val="both"/>
        <w:rPr>
          <w:rFonts w:ascii="Times New Roman" w:hAnsi="Times New Roman"/>
          <w:sz w:val="28"/>
          <w:szCs w:val="28"/>
        </w:rPr>
      </w:pPr>
      <w:r w:rsidRPr="00525E0E">
        <w:rPr>
          <w:rFonts w:ascii="Times New Roman" w:hAnsi="Times New Roman"/>
          <w:sz w:val="28"/>
          <w:szCs w:val="28"/>
        </w:rPr>
        <w:t xml:space="preserve">По результатам </w:t>
      </w:r>
      <w:r w:rsidR="00CE22F7" w:rsidRPr="00525E0E">
        <w:rPr>
          <w:rFonts w:ascii="Times New Roman" w:hAnsi="Times New Roman"/>
          <w:sz w:val="28"/>
          <w:szCs w:val="28"/>
        </w:rPr>
        <w:t>ЭАМ объект</w:t>
      </w:r>
      <w:r w:rsidR="005F5759" w:rsidRPr="00525E0E">
        <w:rPr>
          <w:rFonts w:ascii="Times New Roman" w:hAnsi="Times New Roman"/>
          <w:sz w:val="28"/>
          <w:szCs w:val="28"/>
        </w:rPr>
        <w:t>у</w:t>
      </w:r>
      <w:r w:rsidR="00CE22F7" w:rsidRPr="00525E0E">
        <w:rPr>
          <w:rFonts w:ascii="Times New Roman" w:hAnsi="Times New Roman"/>
          <w:sz w:val="28"/>
          <w:szCs w:val="28"/>
        </w:rPr>
        <w:t xml:space="preserve"> </w:t>
      </w:r>
      <w:r w:rsidRPr="00525E0E">
        <w:rPr>
          <w:rFonts w:ascii="Times New Roman" w:hAnsi="Times New Roman"/>
          <w:sz w:val="28"/>
          <w:szCs w:val="28"/>
        </w:rPr>
        <w:t>направлен</w:t>
      </w:r>
      <w:r w:rsidR="005F5759" w:rsidRPr="00525E0E">
        <w:rPr>
          <w:rFonts w:ascii="Times New Roman" w:hAnsi="Times New Roman"/>
          <w:sz w:val="28"/>
          <w:szCs w:val="28"/>
        </w:rPr>
        <w:t>о</w:t>
      </w:r>
      <w:r w:rsidRPr="00525E0E">
        <w:rPr>
          <w:rFonts w:ascii="Times New Roman" w:hAnsi="Times New Roman"/>
          <w:sz w:val="28"/>
          <w:szCs w:val="28"/>
        </w:rPr>
        <w:t xml:space="preserve"> информационн</w:t>
      </w:r>
      <w:r w:rsidR="005F5759" w:rsidRPr="00525E0E">
        <w:rPr>
          <w:rFonts w:ascii="Times New Roman" w:hAnsi="Times New Roman"/>
          <w:sz w:val="28"/>
          <w:szCs w:val="28"/>
        </w:rPr>
        <w:t>ое</w:t>
      </w:r>
      <w:r w:rsidRPr="00525E0E">
        <w:rPr>
          <w:rFonts w:ascii="Times New Roman" w:hAnsi="Times New Roman"/>
          <w:sz w:val="28"/>
          <w:szCs w:val="28"/>
        </w:rPr>
        <w:t xml:space="preserve"> письм</w:t>
      </w:r>
      <w:r w:rsidR="005F5759" w:rsidRPr="00525E0E">
        <w:rPr>
          <w:rFonts w:ascii="Times New Roman" w:hAnsi="Times New Roman"/>
          <w:sz w:val="28"/>
          <w:szCs w:val="28"/>
        </w:rPr>
        <w:t>о</w:t>
      </w:r>
      <w:r w:rsidRPr="00525E0E">
        <w:rPr>
          <w:rFonts w:ascii="Times New Roman" w:hAnsi="Times New Roman"/>
          <w:sz w:val="28"/>
          <w:szCs w:val="28"/>
        </w:rPr>
        <w:t xml:space="preserve"> с приложением заключения о результатах мероприятия</w:t>
      </w:r>
      <w:r w:rsidR="00DF2B69">
        <w:rPr>
          <w:rFonts w:ascii="Times New Roman" w:hAnsi="Times New Roman"/>
          <w:sz w:val="28"/>
          <w:szCs w:val="28"/>
        </w:rPr>
        <w:t xml:space="preserve"> и предложениями по недопущению нарушений</w:t>
      </w:r>
      <w:r w:rsidR="00EE08D7" w:rsidRPr="00EE08D7">
        <w:t xml:space="preserve"> </w:t>
      </w:r>
      <w:r w:rsidR="00EE08D7">
        <w:rPr>
          <w:rFonts w:ascii="Times New Roman" w:hAnsi="Times New Roman"/>
          <w:sz w:val="28"/>
          <w:szCs w:val="28"/>
        </w:rPr>
        <w:t>и п</w:t>
      </w:r>
      <w:r w:rsidR="00EE08D7" w:rsidRPr="00EE08D7">
        <w:rPr>
          <w:rFonts w:ascii="Times New Roman" w:hAnsi="Times New Roman"/>
          <w:sz w:val="28"/>
          <w:szCs w:val="28"/>
        </w:rPr>
        <w:t>ринят</w:t>
      </w:r>
      <w:r w:rsidR="00EE08D7">
        <w:rPr>
          <w:rFonts w:ascii="Times New Roman" w:hAnsi="Times New Roman"/>
          <w:sz w:val="28"/>
          <w:szCs w:val="28"/>
        </w:rPr>
        <w:t xml:space="preserve">ии </w:t>
      </w:r>
      <w:r w:rsidR="00EE08D7" w:rsidRPr="00EE08D7">
        <w:rPr>
          <w:rFonts w:ascii="Times New Roman" w:hAnsi="Times New Roman"/>
          <w:sz w:val="28"/>
          <w:szCs w:val="28"/>
        </w:rPr>
        <w:t xml:space="preserve">мер по соблюдению </w:t>
      </w:r>
      <w:r w:rsidR="00EE08D7">
        <w:rPr>
          <w:rFonts w:ascii="Times New Roman" w:hAnsi="Times New Roman"/>
          <w:sz w:val="28"/>
          <w:szCs w:val="28"/>
        </w:rPr>
        <w:t xml:space="preserve">требований </w:t>
      </w:r>
      <w:r w:rsidR="00EE08D7" w:rsidRPr="00EE08D7">
        <w:rPr>
          <w:rFonts w:ascii="Times New Roman" w:hAnsi="Times New Roman"/>
          <w:sz w:val="28"/>
          <w:szCs w:val="28"/>
        </w:rPr>
        <w:t xml:space="preserve"> Закона № 44-ФЗ</w:t>
      </w:r>
      <w:r w:rsidR="00CE22F7" w:rsidRPr="00525E0E">
        <w:rPr>
          <w:rFonts w:ascii="Times New Roman" w:hAnsi="Times New Roman"/>
          <w:sz w:val="28"/>
          <w:szCs w:val="28"/>
        </w:rPr>
        <w:t>.</w:t>
      </w:r>
      <w:r w:rsidR="00DD0B35" w:rsidRPr="00525E0E">
        <w:rPr>
          <w:rFonts w:ascii="Times New Roman" w:hAnsi="Times New Roman"/>
          <w:sz w:val="28"/>
          <w:szCs w:val="28"/>
        </w:rPr>
        <w:t xml:space="preserve"> </w:t>
      </w:r>
    </w:p>
    <w:p w:rsidR="00EE08D7" w:rsidRPr="001F31E8" w:rsidRDefault="00EE08D7" w:rsidP="00EE08D7">
      <w:pPr>
        <w:tabs>
          <w:tab w:val="left" w:pos="709"/>
          <w:tab w:val="num" w:pos="1680"/>
        </w:tabs>
        <w:spacing w:after="0" w:line="240" w:lineRule="auto"/>
        <w:ind w:firstLine="709"/>
        <w:jc w:val="both"/>
        <w:rPr>
          <w:rFonts w:ascii="Times New Roman" w:hAnsi="Times New Roman"/>
          <w:sz w:val="28"/>
          <w:szCs w:val="28"/>
        </w:rPr>
      </w:pPr>
      <w:r w:rsidRPr="00525E0E">
        <w:rPr>
          <w:rFonts w:ascii="Times New Roman" w:hAnsi="Times New Roman"/>
          <w:color w:val="292929"/>
          <w:sz w:val="28"/>
          <w:szCs w:val="28"/>
          <w:shd w:val="clear" w:color="auto" w:fill="FFFFFF"/>
        </w:rPr>
        <w:t>По результатам ЭАМ устранено 5 нарушений на сумму 17,9 тыс. рублей.</w:t>
      </w:r>
    </w:p>
    <w:p w:rsidR="00CE22F7" w:rsidRPr="00525E0E" w:rsidRDefault="00DD0B35" w:rsidP="00CE22F7">
      <w:pPr>
        <w:tabs>
          <w:tab w:val="left" w:pos="709"/>
          <w:tab w:val="num" w:pos="1680"/>
        </w:tabs>
        <w:spacing w:after="0" w:line="240" w:lineRule="auto"/>
        <w:ind w:firstLine="709"/>
        <w:jc w:val="both"/>
        <w:rPr>
          <w:rFonts w:ascii="Times New Roman" w:hAnsi="Times New Roman"/>
          <w:sz w:val="28"/>
          <w:szCs w:val="28"/>
        </w:rPr>
      </w:pPr>
      <w:r w:rsidRPr="00525E0E">
        <w:rPr>
          <w:rFonts w:ascii="Times New Roman" w:hAnsi="Times New Roman"/>
          <w:sz w:val="28"/>
          <w:szCs w:val="28"/>
        </w:rPr>
        <w:t>Также заключени</w:t>
      </w:r>
      <w:r w:rsidR="00F51837" w:rsidRPr="00525E0E">
        <w:rPr>
          <w:rFonts w:ascii="Times New Roman" w:hAnsi="Times New Roman"/>
          <w:sz w:val="28"/>
          <w:szCs w:val="28"/>
        </w:rPr>
        <w:t>я</w:t>
      </w:r>
      <w:r w:rsidRPr="00525E0E">
        <w:rPr>
          <w:rFonts w:ascii="Times New Roman" w:hAnsi="Times New Roman"/>
          <w:sz w:val="28"/>
          <w:szCs w:val="28"/>
        </w:rPr>
        <w:t xml:space="preserve"> направлен</w:t>
      </w:r>
      <w:r w:rsidR="00F51837" w:rsidRPr="00525E0E">
        <w:rPr>
          <w:rFonts w:ascii="Times New Roman" w:hAnsi="Times New Roman"/>
          <w:sz w:val="28"/>
          <w:szCs w:val="28"/>
        </w:rPr>
        <w:t>ы</w:t>
      </w:r>
      <w:r w:rsidRPr="00525E0E">
        <w:rPr>
          <w:rFonts w:ascii="Times New Roman" w:hAnsi="Times New Roman"/>
          <w:sz w:val="28"/>
          <w:szCs w:val="28"/>
        </w:rPr>
        <w:t xml:space="preserve"> в Думу Бисертского городского округа, Главе Бисертского городского округа, Прокуратуру Нижнесергинского района.</w:t>
      </w:r>
    </w:p>
    <w:p w:rsidR="002F2F99" w:rsidRPr="00A002EF" w:rsidRDefault="009C28DE" w:rsidP="00DC7299">
      <w:pPr>
        <w:tabs>
          <w:tab w:val="left" w:pos="709"/>
          <w:tab w:val="num" w:pos="1680"/>
        </w:tabs>
        <w:spacing w:after="120" w:line="240" w:lineRule="auto"/>
        <w:ind w:firstLine="1134"/>
        <w:jc w:val="both"/>
        <w:rPr>
          <w:rFonts w:ascii="Times New Roman" w:hAnsi="Times New Roman"/>
          <w:i/>
          <w:sz w:val="28"/>
          <w:szCs w:val="28"/>
        </w:rPr>
      </w:pPr>
      <w:r w:rsidRPr="00224129">
        <w:rPr>
          <w:rFonts w:ascii="Times New Roman" w:hAnsi="Times New Roman"/>
          <w:i/>
          <w:sz w:val="28"/>
          <w:szCs w:val="28"/>
        </w:rPr>
        <w:t>Финансово-экономическая экспертиза</w:t>
      </w:r>
    </w:p>
    <w:p w:rsidR="00CB1767" w:rsidRPr="00695AF2" w:rsidRDefault="00CB1767" w:rsidP="005B26F0">
      <w:pPr>
        <w:shd w:val="clear" w:color="auto" w:fill="FFFFFF"/>
        <w:tabs>
          <w:tab w:val="left" w:pos="709"/>
        </w:tabs>
        <w:spacing w:after="0" w:line="240" w:lineRule="auto"/>
        <w:ind w:firstLine="709"/>
        <w:jc w:val="both"/>
        <w:rPr>
          <w:rFonts w:ascii="Times New Roman" w:eastAsia="Times New Roman" w:hAnsi="Times New Roman"/>
          <w:sz w:val="28"/>
          <w:szCs w:val="28"/>
          <w:highlight w:val="yellow"/>
          <w:lang w:eastAsia="ru-RU"/>
        </w:rPr>
      </w:pPr>
      <w:r w:rsidRPr="00F4552E">
        <w:rPr>
          <w:rFonts w:ascii="Times New Roman" w:eastAsia="Times New Roman" w:hAnsi="Times New Roman"/>
          <w:sz w:val="28"/>
          <w:szCs w:val="28"/>
          <w:lang w:eastAsia="ru-RU"/>
        </w:rPr>
        <w:t xml:space="preserve">По результатам финансово-экономических экспертиз проектов муниципальных правовых актов подготовлено </w:t>
      </w:r>
      <w:r w:rsidR="00C511EE" w:rsidRPr="003C7151">
        <w:rPr>
          <w:rFonts w:ascii="Times New Roman" w:eastAsia="Times New Roman" w:hAnsi="Times New Roman"/>
          <w:sz w:val="28"/>
          <w:szCs w:val="28"/>
          <w:lang w:eastAsia="ru-RU"/>
        </w:rPr>
        <w:t>7</w:t>
      </w:r>
      <w:r w:rsidR="00FA1868">
        <w:rPr>
          <w:rFonts w:ascii="Times New Roman" w:eastAsia="Times New Roman" w:hAnsi="Times New Roman"/>
          <w:sz w:val="28"/>
          <w:szCs w:val="28"/>
          <w:lang w:eastAsia="ru-RU"/>
        </w:rPr>
        <w:t>0</w:t>
      </w:r>
      <w:r w:rsidRPr="00C511EE">
        <w:rPr>
          <w:rFonts w:ascii="Times New Roman" w:eastAsia="Times New Roman" w:hAnsi="Times New Roman"/>
          <w:sz w:val="28"/>
          <w:szCs w:val="28"/>
          <w:lang w:eastAsia="ru-RU"/>
        </w:rPr>
        <w:t xml:space="preserve"> заключени</w:t>
      </w:r>
      <w:r w:rsidR="00FA1868">
        <w:rPr>
          <w:rFonts w:ascii="Times New Roman" w:eastAsia="Times New Roman" w:hAnsi="Times New Roman"/>
          <w:sz w:val="28"/>
          <w:szCs w:val="28"/>
          <w:lang w:eastAsia="ru-RU"/>
        </w:rPr>
        <w:t>й</w:t>
      </w:r>
      <w:r w:rsidR="00EF3808" w:rsidRPr="00F4552E">
        <w:rPr>
          <w:rFonts w:ascii="Times New Roman" w:eastAsia="Times New Roman" w:hAnsi="Times New Roman"/>
          <w:sz w:val="28"/>
          <w:szCs w:val="28"/>
          <w:lang w:eastAsia="ru-RU"/>
        </w:rPr>
        <w:t>.</w:t>
      </w:r>
      <w:r w:rsidR="00D6067D" w:rsidRPr="00F4552E">
        <w:rPr>
          <w:rFonts w:ascii="Times New Roman" w:eastAsia="Times New Roman" w:hAnsi="Times New Roman"/>
          <w:sz w:val="28"/>
          <w:szCs w:val="28"/>
          <w:lang w:eastAsia="ru-RU"/>
        </w:rPr>
        <w:t xml:space="preserve"> </w:t>
      </w:r>
    </w:p>
    <w:p w:rsidR="00EE6B51" w:rsidRDefault="00EE6B51" w:rsidP="005B26F0">
      <w:pPr>
        <w:shd w:val="clear" w:color="auto" w:fill="FFFFFF"/>
        <w:tabs>
          <w:tab w:val="left" w:pos="709"/>
        </w:tabs>
        <w:spacing w:after="0" w:line="240" w:lineRule="auto"/>
        <w:ind w:firstLine="709"/>
        <w:jc w:val="both"/>
        <w:rPr>
          <w:rFonts w:ascii="Times New Roman" w:eastAsia="Times New Roman" w:hAnsi="Times New Roman"/>
          <w:sz w:val="28"/>
          <w:szCs w:val="28"/>
          <w:lang w:eastAsia="ru-RU"/>
        </w:rPr>
      </w:pPr>
      <w:r w:rsidRPr="00F4552E">
        <w:rPr>
          <w:rFonts w:ascii="Times New Roman" w:eastAsia="Times New Roman" w:hAnsi="Times New Roman"/>
          <w:sz w:val="28"/>
          <w:szCs w:val="28"/>
          <w:lang w:eastAsia="ru-RU"/>
        </w:rPr>
        <w:t xml:space="preserve">В рамках предварительного контроля </w:t>
      </w:r>
      <w:r w:rsidR="00730244" w:rsidRPr="00F4552E">
        <w:rPr>
          <w:rFonts w:ascii="Times New Roman" w:eastAsia="Times New Roman" w:hAnsi="Times New Roman"/>
          <w:sz w:val="28"/>
          <w:szCs w:val="28"/>
          <w:lang w:eastAsia="ru-RU"/>
        </w:rPr>
        <w:t>за</w:t>
      </w:r>
      <w:r w:rsidRPr="00F4552E">
        <w:rPr>
          <w:rFonts w:ascii="Times New Roman" w:eastAsia="Times New Roman" w:hAnsi="Times New Roman"/>
          <w:sz w:val="28"/>
          <w:szCs w:val="28"/>
          <w:lang w:eastAsia="ru-RU"/>
        </w:rPr>
        <w:t xml:space="preserve"> формировани</w:t>
      </w:r>
      <w:r w:rsidR="00730244" w:rsidRPr="00F4552E">
        <w:rPr>
          <w:rFonts w:ascii="Times New Roman" w:eastAsia="Times New Roman" w:hAnsi="Times New Roman"/>
          <w:sz w:val="28"/>
          <w:szCs w:val="28"/>
          <w:lang w:eastAsia="ru-RU"/>
        </w:rPr>
        <w:t>ем</w:t>
      </w:r>
      <w:r w:rsidRPr="00F4552E">
        <w:rPr>
          <w:rFonts w:ascii="Times New Roman" w:eastAsia="Times New Roman" w:hAnsi="Times New Roman"/>
          <w:sz w:val="28"/>
          <w:szCs w:val="28"/>
          <w:lang w:eastAsia="ru-RU"/>
        </w:rPr>
        <w:t xml:space="preserve"> бюджета проведен</w:t>
      </w:r>
      <w:r w:rsidR="00AE0E43" w:rsidRPr="00F4552E">
        <w:rPr>
          <w:rFonts w:ascii="Times New Roman" w:eastAsia="Times New Roman" w:hAnsi="Times New Roman"/>
          <w:sz w:val="28"/>
          <w:szCs w:val="28"/>
          <w:lang w:eastAsia="ru-RU"/>
        </w:rPr>
        <w:t>ы</w:t>
      </w:r>
      <w:r w:rsidRPr="00F4552E">
        <w:rPr>
          <w:rFonts w:ascii="Times New Roman" w:eastAsia="Times New Roman" w:hAnsi="Times New Roman"/>
          <w:sz w:val="28"/>
          <w:szCs w:val="28"/>
          <w:lang w:eastAsia="ru-RU"/>
        </w:rPr>
        <w:t xml:space="preserve"> </w:t>
      </w:r>
      <w:r w:rsidR="00686123">
        <w:rPr>
          <w:rFonts w:ascii="Times New Roman" w:eastAsia="Times New Roman" w:hAnsi="Times New Roman"/>
          <w:sz w:val="28"/>
          <w:szCs w:val="28"/>
          <w:lang w:eastAsia="ru-RU"/>
        </w:rPr>
        <w:t xml:space="preserve">2 </w:t>
      </w:r>
      <w:r w:rsidRPr="00F4552E">
        <w:rPr>
          <w:rFonts w:ascii="Times New Roman" w:eastAsia="Times New Roman" w:hAnsi="Times New Roman"/>
          <w:sz w:val="28"/>
          <w:szCs w:val="28"/>
          <w:lang w:eastAsia="ru-RU"/>
        </w:rPr>
        <w:t>финансово-экономическ</w:t>
      </w:r>
      <w:r w:rsidR="00AE0E43" w:rsidRPr="00F4552E">
        <w:rPr>
          <w:rFonts w:ascii="Times New Roman" w:eastAsia="Times New Roman" w:hAnsi="Times New Roman"/>
          <w:sz w:val="28"/>
          <w:szCs w:val="28"/>
          <w:lang w:eastAsia="ru-RU"/>
        </w:rPr>
        <w:t>ие</w:t>
      </w:r>
      <w:r w:rsidRPr="00F4552E">
        <w:rPr>
          <w:rFonts w:ascii="Times New Roman" w:eastAsia="Times New Roman" w:hAnsi="Times New Roman"/>
          <w:sz w:val="28"/>
          <w:szCs w:val="28"/>
          <w:lang w:eastAsia="ru-RU"/>
        </w:rPr>
        <w:t xml:space="preserve"> экспертиз</w:t>
      </w:r>
      <w:r w:rsidR="00AE0E43" w:rsidRPr="00F4552E">
        <w:rPr>
          <w:rFonts w:ascii="Times New Roman" w:eastAsia="Times New Roman" w:hAnsi="Times New Roman"/>
          <w:sz w:val="28"/>
          <w:szCs w:val="28"/>
          <w:lang w:eastAsia="ru-RU"/>
        </w:rPr>
        <w:t>ы</w:t>
      </w:r>
      <w:r w:rsidR="00B27ACD" w:rsidRPr="00F4552E">
        <w:rPr>
          <w:rFonts w:ascii="Times New Roman" w:eastAsia="Times New Roman" w:hAnsi="Times New Roman"/>
          <w:sz w:val="28"/>
          <w:szCs w:val="28"/>
          <w:lang w:eastAsia="ru-RU"/>
        </w:rPr>
        <w:t xml:space="preserve"> </w:t>
      </w:r>
      <w:r w:rsidRPr="00F4552E">
        <w:rPr>
          <w:rFonts w:ascii="Times New Roman" w:eastAsia="Times New Roman" w:hAnsi="Times New Roman"/>
          <w:sz w:val="28"/>
          <w:szCs w:val="28"/>
          <w:lang w:eastAsia="ru-RU"/>
        </w:rPr>
        <w:t>проект</w:t>
      </w:r>
      <w:r w:rsidR="00455002">
        <w:rPr>
          <w:rFonts w:ascii="Times New Roman" w:eastAsia="Times New Roman" w:hAnsi="Times New Roman"/>
          <w:sz w:val="28"/>
          <w:szCs w:val="28"/>
          <w:lang w:eastAsia="ru-RU"/>
        </w:rPr>
        <w:t>ов</w:t>
      </w:r>
      <w:r w:rsidRPr="00F4552E">
        <w:rPr>
          <w:rFonts w:ascii="Times New Roman" w:eastAsia="Times New Roman" w:hAnsi="Times New Roman"/>
          <w:sz w:val="28"/>
          <w:szCs w:val="28"/>
          <w:lang w:eastAsia="ru-RU"/>
        </w:rPr>
        <w:t xml:space="preserve"> решени</w:t>
      </w:r>
      <w:r w:rsidR="00AE0E43" w:rsidRPr="00F4552E">
        <w:rPr>
          <w:rFonts w:ascii="Times New Roman" w:eastAsia="Times New Roman" w:hAnsi="Times New Roman"/>
          <w:sz w:val="28"/>
          <w:szCs w:val="28"/>
          <w:lang w:eastAsia="ru-RU"/>
        </w:rPr>
        <w:t>й</w:t>
      </w:r>
      <w:r w:rsidRPr="00F4552E">
        <w:rPr>
          <w:rFonts w:ascii="Times New Roman" w:eastAsia="Times New Roman" w:hAnsi="Times New Roman"/>
          <w:sz w:val="28"/>
          <w:szCs w:val="28"/>
          <w:lang w:eastAsia="ru-RU"/>
        </w:rPr>
        <w:t xml:space="preserve"> Думы </w:t>
      </w:r>
      <w:r w:rsidR="008E12AC" w:rsidRPr="00F4552E">
        <w:rPr>
          <w:rFonts w:ascii="Times New Roman" w:eastAsia="Times New Roman" w:hAnsi="Times New Roman"/>
          <w:sz w:val="28"/>
          <w:szCs w:val="28"/>
          <w:lang w:eastAsia="ru-RU"/>
        </w:rPr>
        <w:t xml:space="preserve">Бисертского городского округа </w:t>
      </w:r>
      <w:r w:rsidRPr="00F4552E">
        <w:rPr>
          <w:rFonts w:ascii="Times New Roman" w:eastAsia="Times New Roman" w:hAnsi="Times New Roman"/>
          <w:sz w:val="28"/>
          <w:szCs w:val="28"/>
          <w:lang w:eastAsia="ru-RU"/>
        </w:rPr>
        <w:t xml:space="preserve">«О бюджете </w:t>
      </w:r>
      <w:r w:rsidR="008E12AC" w:rsidRPr="00F4552E">
        <w:rPr>
          <w:rFonts w:ascii="Times New Roman" w:eastAsia="Times New Roman" w:hAnsi="Times New Roman"/>
          <w:sz w:val="28"/>
          <w:szCs w:val="28"/>
          <w:lang w:eastAsia="ru-RU"/>
        </w:rPr>
        <w:t xml:space="preserve">Бисертского городского округа </w:t>
      </w:r>
      <w:r w:rsidRPr="00F4552E">
        <w:rPr>
          <w:rFonts w:ascii="Times New Roman" w:eastAsia="Times New Roman" w:hAnsi="Times New Roman"/>
          <w:sz w:val="28"/>
          <w:szCs w:val="28"/>
          <w:lang w:eastAsia="ru-RU"/>
        </w:rPr>
        <w:t>на 20</w:t>
      </w:r>
      <w:r w:rsidR="00F4552E" w:rsidRPr="00F4552E">
        <w:rPr>
          <w:rFonts w:ascii="Times New Roman" w:eastAsia="Times New Roman" w:hAnsi="Times New Roman"/>
          <w:sz w:val="28"/>
          <w:szCs w:val="28"/>
          <w:lang w:eastAsia="ru-RU"/>
        </w:rPr>
        <w:t>2</w:t>
      </w:r>
      <w:r w:rsidR="00026B33">
        <w:rPr>
          <w:rFonts w:ascii="Times New Roman" w:eastAsia="Times New Roman" w:hAnsi="Times New Roman"/>
          <w:sz w:val="28"/>
          <w:szCs w:val="28"/>
          <w:lang w:eastAsia="ru-RU"/>
        </w:rPr>
        <w:t>2</w:t>
      </w:r>
      <w:r w:rsidRPr="00F4552E">
        <w:rPr>
          <w:rFonts w:ascii="Times New Roman" w:eastAsia="Times New Roman" w:hAnsi="Times New Roman"/>
          <w:sz w:val="28"/>
          <w:szCs w:val="28"/>
          <w:lang w:eastAsia="ru-RU"/>
        </w:rPr>
        <w:t xml:space="preserve"> год</w:t>
      </w:r>
      <w:r w:rsidR="00EF6851" w:rsidRPr="00F4552E">
        <w:rPr>
          <w:rFonts w:ascii="Times New Roman" w:eastAsia="Times New Roman" w:hAnsi="Times New Roman"/>
          <w:sz w:val="28"/>
          <w:szCs w:val="28"/>
          <w:lang w:eastAsia="ru-RU"/>
        </w:rPr>
        <w:t xml:space="preserve"> и плановый период 20</w:t>
      </w:r>
      <w:r w:rsidR="00AA7C3E" w:rsidRPr="00F4552E">
        <w:rPr>
          <w:rFonts w:ascii="Times New Roman" w:eastAsia="Times New Roman" w:hAnsi="Times New Roman"/>
          <w:sz w:val="28"/>
          <w:szCs w:val="28"/>
          <w:lang w:eastAsia="ru-RU"/>
        </w:rPr>
        <w:t>2</w:t>
      </w:r>
      <w:r w:rsidR="00026B33">
        <w:rPr>
          <w:rFonts w:ascii="Times New Roman" w:eastAsia="Times New Roman" w:hAnsi="Times New Roman"/>
          <w:sz w:val="28"/>
          <w:szCs w:val="28"/>
          <w:lang w:eastAsia="ru-RU"/>
        </w:rPr>
        <w:t>3</w:t>
      </w:r>
      <w:r w:rsidR="00EF6851" w:rsidRPr="00F4552E">
        <w:rPr>
          <w:rFonts w:ascii="Times New Roman" w:eastAsia="Times New Roman" w:hAnsi="Times New Roman"/>
          <w:sz w:val="28"/>
          <w:szCs w:val="28"/>
          <w:lang w:eastAsia="ru-RU"/>
        </w:rPr>
        <w:t xml:space="preserve"> и 20</w:t>
      </w:r>
      <w:r w:rsidR="00730244" w:rsidRPr="00F4552E">
        <w:rPr>
          <w:rFonts w:ascii="Times New Roman" w:eastAsia="Times New Roman" w:hAnsi="Times New Roman"/>
          <w:sz w:val="28"/>
          <w:szCs w:val="28"/>
          <w:lang w:eastAsia="ru-RU"/>
        </w:rPr>
        <w:t>2</w:t>
      </w:r>
      <w:r w:rsidR="00026B33">
        <w:rPr>
          <w:rFonts w:ascii="Times New Roman" w:eastAsia="Times New Roman" w:hAnsi="Times New Roman"/>
          <w:sz w:val="28"/>
          <w:szCs w:val="28"/>
          <w:lang w:eastAsia="ru-RU"/>
        </w:rPr>
        <w:t>4</w:t>
      </w:r>
      <w:r w:rsidR="00EF6851" w:rsidRPr="00F4552E">
        <w:rPr>
          <w:rFonts w:ascii="Times New Roman" w:eastAsia="Times New Roman" w:hAnsi="Times New Roman"/>
          <w:sz w:val="28"/>
          <w:szCs w:val="28"/>
          <w:lang w:eastAsia="ru-RU"/>
        </w:rPr>
        <w:t xml:space="preserve"> годов</w:t>
      </w:r>
      <w:r w:rsidRPr="00F4552E">
        <w:rPr>
          <w:rFonts w:ascii="Times New Roman" w:eastAsia="Times New Roman" w:hAnsi="Times New Roman"/>
          <w:sz w:val="28"/>
          <w:szCs w:val="28"/>
          <w:lang w:eastAsia="ru-RU"/>
        </w:rPr>
        <w:t>»</w:t>
      </w:r>
      <w:r w:rsidR="00CD54A8">
        <w:rPr>
          <w:rFonts w:ascii="Times New Roman" w:eastAsia="Times New Roman" w:hAnsi="Times New Roman"/>
          <w:sz w:val="28"/>
          <w:szCs w:val="28"/>
          <w:lang w:eastAsia="ru-RU"/>
        </w:rPr>
        <w:t>,</w:t>
      </w:r>
      <w:r w:rsidR="00C511EE" w:rsidRPr="00C511EE">
        <w:rPr>
          <w:rFonts w:ascii="Times New Roman" w:eastAsia="Times New Roman" w:hAnsi="Times New Roman"/>
          <w:sz w:val="28"/>
          <w:szCs w:val="28"/>
          <w:lang w:eastAsia="ru-RU"/>
        </w:rPr>
        <w:t xml:space="preserve"> </w:t>
      </w:r>
      <w:r w:rsidR="00CD54A8">
        <w:rPr>
          <w:rFonts w:ascii="Times New Roman" w:eastAsia="Times New Roman" w:hAnsi="Times New Roman"/>
          <w:sz w:val="28"/>
          <w:szCs w:val="28"/>
          <w:lang w:eastAsia="ru-RU"/>
        </w:rPr>
        <w:t xml:space="preserve">где выявлено </w:t>
      </w:r>
      <w:r w:rsidR="00423784">
        <w:rPr>
          <w:rFonts w:ascii="Times New Roman" w:eastAsia="Times New Roman" w:hAnsi="Times New Roman"/>
          <w:sz w:val="28"/>
          <w:szCs w:val="28"/>
          <w:lang w:eastAsia="ru-RU"/>
        </w:rPr>
        <w:t>12</w:t>
      </w:r>
      <w:r w:rsidR="00C91D0D">
        <w:rPr>
          <w:rFonts w:ascii="Times New Roman" w:eastAsia="Times New Roman" w:hAnsi="Times New Roman"/>
          <w:sz w:val="28"/>
          <w:szCs w:val="28"/>
          <w:lang w:eastAsia="ru-RU"/>
        </w:rPr>
        <w:t xml:space="preserve"> </w:t>
      </w:r>
      <w:r w:rsidR="00CD54A8">
        <w:rPr>
          <w:rFonts w:ascii="Times New Roman" w:eastAsia="Times New Roman" w:hAnsi="Times New Roman"/>
          <w:sz w:val="28"/>
          <w:szCs w:val="28"/>
          <w:lang w:eastAsia="ru-RU"/>
        </w:rPr>
        <w:t>нарушени</w:t>
      </w:r>
      <w:r w:rsidR="00423784">
        <w:rPr>
          <w:rFonts w:ascii="Times New Roman" w:eastAsia="Times New Roman" w:hAnsi="Times New Roman"/>
          <w:sz w:val="28"/>
          <w:szCs w:val="28"/>
          <w:lang w:eastAsia="ru-RU"/>
        </w:rPr>
        <w:t>й</w:t>
      </w:r>
      <w:r w:rsidR="00CD54A8">
        <w:rPr>
          <w:rFonts w:ascii="Times New Roman" w:eastAsia="Times New Roman" w:hAnsi="Times New Roman"/>
          <w:sz w:val="28"/>
          <w:szCs w:val="28"/>
          <w:lang w:eastAsia="ru-RU"/>
        </w:rPr>
        <w:t xml:space="preserve"> и недостатк</w:t>
      </w:r>
      <w:r w:rsidR="00423784">
        <w:rPr>
          <w:rFonts w:ascii="Times New Roman" w:eastAsia="Times New Roman" w:hAnsi="Times New Roman"/>
          <w:sz w:val="28"/>
          <w:szCs w:val="28"/>
          <w:lang w:eastAsia="ru-RU"/>
        </w:rPr>
        <w:t>ов</w:t>
      </w:r>
      <w:r w:rsidR="00CD54A8" w:rsidRPr="00F4552E">
        <w:rPr>
          <w:rFonts w:ascii="Times New Roman" w:eastAsia="Times New Roman" w:hAnsi="Times New Roman"/>
          <w:sz w:val="28"/>
          <w:szCs w:val="28"/>
          <w:lang w:eastAsia="ru-RU"/>
        </w:rPr>
        <w:t xml:space="preserve"> </w:t>
      </w:r>
      <w:r w:rsidR="00C511EE" w:rsidRPr="00F4552E">
        <w:rPr>
          <w:rFonts w:ascii="Times New Roman" w:eastAsia="Times New Roman" w:hAnsi="Times New Roman"/>
          <w:sz w:val="28"/>
          <w:szCs w:val="28"/>
          <w:lang w:eastAsia="ru-RU"/>
        </w:rPr>
        <w:t>и составлено 2 заключения</w:t>
      </w:r>
      <w:r w:rsidR="00B27ACD" w:rsidRPr="00F4552E">
        <w:rPr>
          <w:rFonts w:ascii="Times New Roman" w:eastAsia="Times New Roman" w:hAnsi="Times New Roman"/>
          <w:sz w:val="28"/>
          <w:szCs w:val="28"/>
          <w:lang w:eastAsia="ru-RU"/>
        </w:rPr>
        <w:t>. П</w:t>
      </w:r>
      <w:r w:rsidR="00AE0E43" w:rsidRPr="00F4552E">
        <w:rPr>
          <w:rFonts w:ascii="Times New Roman" w:eastAsia="Times New Roman" w:hAnsi="Times New Roman"/>
          <w:sz w:val="28"/>
          <w:szCs w:val="28"/>
          <w:lang w:eastAsia="ru-RU"/>
        </w:rPr>
        <w:t>о</w:t>
      </w:r>
      <w:r w:rsidR="00B27ACD" w:rsidRPr="00F4552E">
        <w:rPr>
          <w:rFonts w:ascii="Times New Roman" w:eastAsia="Times New Roman" w:hAnsi="Times New Roman"/>
          <w:sz w:val="28"/>
          <w:szCs w:val="28"/>
          <w:lang w:eastAsia="ru-RU"/>
        </w:rPr>
        <w:t xml:space="preserve"> результатам экспертиз</w:t>
      </w:r>
      <w:r w:rsidR="00AE0E43" w:rsidRPr="00F4552E">
        <w:rPr>
          <w:rFonts w:ascii="Times New Roman" w:eastAsia="Times New Roman" w:hAnsi="Times New Roman"/>
          <w:sz w:val="28"/>
          <w:szCs w:val="28"/>
          <w:lang w:eastAsia="ru-RU"/>
        </w:rPr>
        <w:t xml:space="preserve"> проектов решений</w:t>
      </w:r>
      <w:r w:rsidR="00B27ACD" w:rsidRPr="00F4552E">
        <w:rPr>
          <w:rFonts w:ascii="Times New Roman" w:eastAsia="Times New Roman" w:hAnsi="Times New Roman"/>
          <w:sz w:val="28"/>
          <w:szCs w:val="28"/>
          <w:lang w:eastAsia="ru-RU"/>
        </w:rPr>
        <w:t xml:space="preserve">  </w:t>
      </w:r>
      <w:r w:rsidR="00CD54A8">
        <w:rPr>
          <w:rFonts w:ascii="Times New Roman" w:eastAsia="Times New Roman" w:hAnsi="Times New Roman"/>
          <w:sz w:val="28"/>
          <w:szCs w:val="28"/>
          <w:lang w:eastAsia="ru-RU"/>
        </w:rPr>
        <w:t xml:space="preserve">все нарушения и недостатки устранены и </w:t>
      </w:r>
      <w:r w:rsidRPr="00F4552E">
        <w:rPr>
          <w:rFonts w:ascii="Times New Roman" w:eastAsia="Times New Roman" w:hAnsi="Times New Roman"/>
          <w:sz w:val="28"/>
          <w:szCs w:val="28"/>
          <w:lang w:eastAsia="ru-RU"/>
        </w:rPr>
        <w:t xml:space="preserve">сделан вывод о соответствии в целом </w:t>
      </w:r>
      <w:r w:rsidR="00CD54A8">
        <w:rPr>
          <w:rFonts w:ascii="Times New Roman" w:eastAsia="Times New Roman" w:hAnsi="Times New Roman"/>
          <w:sz w:val="28"/>
          <w:szCs w:val="28"/>
          <w:lang w:eastAsia="ru-RU"/>
        </w:rPr>
        <w:t>их</w:t>
      </w:r>
      <w:r w:rsidR="00CD54A8" w:rsidRPr="00F4552E">
        <w:rPr>
          <w:rFonts w:ascii="Times New Roman" w:eastAsia="Times New Roman" w:hAnsi="Times New Roman"/>
          <w:sz w:val="28"/>
          <w:szCs w:val="28"/>
          <w:lang w:eastAsia="ru-RU"/>
        </w:rPr>
        <w:t xml:space="preserve"> </w:t>
      </w:r>
      <w:r w:rsidRPr="00F4552E">
        <w:rPr>
          <w:rFonts w:ascii="Times New Roman" w:eastAsia="Times New Roman" w:hAnsi="Times New Roman"/>
          <w:sz w:val="28"/>
          <w:szCs w:val="28"/>
          <w:lang w:eastAsia="ru-RU"/>
        </w:rPr>
        <w:t>содержани</w:t>
      </w:r>
      <w:r w:rsidR="00AE0E43" w:rsidRPr="00F4552E">
        <w:rPr>
          <w:rFonts w:ascii="Times New Roman" w:eastAsia="Times New Roman" w:hAnsi="Times New Roman"/>
          <w:sz w:val="28"/>
          <w:szCs w:val="28"/>
          <w:lang w:eastAsia="ru-RU"/>
        </w:rPr>
        <w:t>я</w:t>
      </w:r>
      <w:r w:rsidRPr="00F4552E">
        <w:rPr>
          <w:rFonts w:ascii="Times New Roman" w:eastAsia="Times New Roman" w:hAnsi="Times New Roman"/>
          <w:sz w:val="28"/>
          <w:szCs w:val="28"/>
          <w:lang w:eastAsia="ru-RU"/>
        </w:rPr>
        <w:t xml:space="preserve"> требованиям бюджетного законодательства Российской Федерации.</w:t>
      </w:r>
    </w:p>
    <w:p w:rsidR="007B509A" w:rsidRPr="00F4552E" w:rsidRDefault="00AA7C3E" w:rsidP="005B26F0">
      <w:pPr>
        <w:tabs>
          <w:tab w:val="left" w:pos="709"/>
        </w:tabs>
        <w:spacing w:after="0" w:line="240" w:lineRule="auto"/>
        <w:ind w:firstLine="709"/>
        <w:jc w:val="both"/>
        <w:rPr>
          <w:rFonts w:ascii="Times New Roman" w:hAnsi="Times New Roman"/>
          <w:spacing w:val="-4"/>
          <w:sz w:val="28"/>
          <w:szCs w:val="28"/>
        </w:rPr>
      </w:pPr>
      <w:r w:rsidRPr="00F4552E">
        <w:rPr>
          <w:rFonts w:ascii="Times New Roman" w:eastAsia="Times New Roman" w:hAnsi="Times New Roman"/>
          <w:sz w:val="28"/>
          <w:szCs w:val="28"/>
          <w:lang w:eastAsia="ru-RU"/>
        </w:rPr>
        <w:t xml:space="preserve">Также </w:t>
      </w:r>
      <w:r w:rsidR="00EE6B51" w:rsidRPr="00F4552E">
        <w:rPr>
          <w:rFonts w:ascii="Times New Roman" w:eastAsia="Times New Roman" w:hAnsi="Times New Roman"/>
          <w:sz w:val="28"/>
          <w:szCs w:val="28"/>
          <w:lang w:eastAsia="ru-RU"/>
        </w:rPr>
        <w:t>проведен</w:t>
      </w:r>
      <w:r w:rsidR="00F143AE" w:rsidRPr="00F4552E">
        <w:rPr>
          <w:rFonts w:ascii="Times New Roman" w:eastAsia="Times New Roman" w:hAnsi="Times New Roman"/>
          <w:sz w:val="28"/>
          <w:szCs w:val="28"/>
          <w:lang w:eastAsia="ru-RU"/>
        </w:rPr>
        <w:t>а</w:t>
      </w:r>
      <w:r w:rsidR="00EE6B51" w:rsidRPr="00F4552E">
        <w:rPr>
          <w:rFonts w:ascii="Times New Roman" w:eastAsia="Times New Roman" w:hAnsi="Times New Roman"/>
          <w:sz w:val="28"/>
          <w:szCs w:val="28"/>
          <w:lang w:eastAsia="ru-RU"/>
        </w:rPr>
        <w:t xml:space="preserve"> финансово-экономическая экспертиза проектов </w:t>
      </w:r>
      <w:r w:rsidRPr="00F4552E">
        <w:rPr>
          <w:rFonts w:ascii="Times New Roman" w:eastAsia="Times New Roman" w:hAnsi="Times New Roman"/>
          <w:sz w:val="28"/>
          <w:szCs w:val="28"/>
          <w:lang w:eastAsia="ru-RU"/>
        </w:rPr>
        <w:t xml:space="preserve">постановлений администрации </w:t>
      </w:r>
      <w:r w:rsidR="006176C3" w:rsidRPr="00F4552E">
        <w:rPr>
          <w:rFonts w:ascii="Times New Roman" w:eastAsia="Times New Roman" w:hAnsi="Times New Roman"/>
          <w:sz w:val="28"/>
          <w:szCs w:val="28"/>
          <w:lang w:eastAsia="ru-RU"/>
        </w:rPr>
        <w:t xml:space="preserve">Бисертского городского округа </w:t>
      </w:r>
      <w:r w:rsidRPr="00F4552E">
        <w:rPr>
          <w:rFonts w:ascii="Times New Roman" w:eastAsia="Times New Roman" w:hAnsi="Times New Roman"/>
          <w:sz w:val="28"/>
          <w:szCs w:val="28"/>
          <w:lang w:eastAsia="ru-RU"/>
        </w:rPr>
        <w:t>о внесении изменений в</w:t>
      </w:r>
      <w:r w:rsidR="009C6896" w:rsidRPr="00F4552E">
        <w:rPr>
          <w:rFonts w:ascii="Times New Roman" w:eastAsia="Times New Roman" w:hAnsi="Times New Roman"/>
          <w:sz w:val="28"/>
          <w:szCs w:val="28"/>
          <w:lang w:eastAsia="ru-RU"/>
        </w:rPr>
        <w:t xml:space="preserve"> </w:t>
      </w:r>
      <w:r w:rsidR="00EE6B51" w:rsidRPr="00F4552E">
        <w:rPr>
          <w:rFonts w:ascii="Times New Roman" w:eastAsia="Times New Roman" w:hAnsi="Times New Roman"/>
          <w:sz w:val="28"/>
          <w:szCs w:val="28"/>
          <w:lang w:eastAsia="ru-RU"/>
        </w:rPr>
        <w:t>муниципальны</w:t>
      </w:r>
      <w:r w:rsidR="009C6896" w:rsidRPr="00F4552E">
        <w:rPr>
          <w:rFonts w:ascii="Times New Roman" w:eastAsia="Times New Roman" w:hAnsi="Times New Roman"/>
          <w:sz w:val="28"/>
          <w:szCs w:val="28"/>
          <w:lang w:eastAsia="ru-RU"/>
        </w:rPr>
        <w:t>е</w:t>
      </w:r>
      <w:r w:rsidR="00EE6B51" w:rsidRPr="00F4552E">
        <w:rPr>
          <w:rFonts w:ascii="Times New Roman" w:eastAsia="Times New Roman" w:hAnsi="Times New Roman"/>
          <w:sz w:val="28"/>
          <w:szCs w:val="28"/>
          <w:lang w:eastAsia="ru-RU"/>
        </w:rPr>
        <w:t xml:space="preserve"> программ</w:t>
      </w:r>
      <w:r w:rsidR="009C6896" w:rsidRPr="00F4552E">
        <w:rPr>
          <w:rFonts w:ascii="Times New Roman" w:eastAsia="Times New Roman" w:hAnsi="Times New Roman"/>
          <w:sz w:val="28"/>
          <w:szCs w:val="28"/>
          <w:lang w:eastAsia="ru-RU"/>
        </w:rPr>
        <w:t>ы</w:t>
      </w:r>
      <w:r w:rsidR="00EE6B51" w:rsidRPr="00F4552E">
        <w:rPr>
          <w:rFonts w:ascii="Times New Roman" w:eastAsia="Times New Roman" w:hAnsi="Times New Roman"/>
          <w:sz w:val="28"/>
          <w:szCs w:val="28"/>
          <w:lang w:eastAsia="ru-RU"/>
        </w:rPr>
        <w:t xml:space="preserve">. </w:t>
      </w:r>
      <w:r w:rsidR="009C6896" w:rsidRPr="00F4552E">
        <w:rPr>
          <w:rFonts w:ascii="Times New Roman" w:eastAsia="Times New Roman" w:hAnsi="Times New Roman"/>
          <w:sz w:val="28"/>
          <w:szCs w:val="28"/>
          <w:lang w:eastAsia="ru-RU"/>
        </w:rPr>
        <w:t xml:space="preserve">При </w:t>
      </w:r>
      <w:r w:rsidR="00E47C57" w:rsidRPr="00F4552E">
        <w:rPr>
          <w:rFonts w:ascii="Times New Roman" w:eastAsia="Times New Roman" w:hAnsi="Times New Roman"/>
          <w:sz w:val="28"/>
          <w:szCs w:val="28"/>
          <w:lang w:eastAsia="ru-RU"/>
        </w:rPr>
        <w:t>экспертизе</w:t>
      </w:r>
      <w:r w:rsidR="009C6896" w:rsidRPr="00F4552E">
        <w:rPr>
          <w:rFonts w:ascii="Times New Roman" w:eastAsia="Times New Roman" w:hAnsi="Times New Roman"/>
          <w:sz w:val="28"/>
          <w:szCs w:val="28"/>
          <w:lang w:eastAsia="ru-RU"/>
        </w:rPr>
        <w:t xml:space="preserve"> </w:t>
      </w:r>
      <w:r w:rsidR="00EE6B51" w:rsidRPr="00F4552E">
        <w:rPr>
          <w:rFonts w:ascii="Times New Roman" w:eastAsia="Times New Roman" w:hAnsi="Times New Roman"/>
          <w:sz w:val="28"/>
          <w:szCs w:val="28"/>
          <w:lang w:eastAsia="ru-RU"/>
        </w:rPr>
        <w:t xml:space="preserve">проектов </w:t>
      </w:r>
      <w:r w:rsidR="00E47C57" w:rsidRPr="00F4552E">
        <w:rPr>
          <w:rFonts w:ascii="Times New Roman" w:eastAsia="Times New Roman" w:hAnsi="Times New Roman"/>
          <w:sz w:val="28"/>
          <w:szCs w:val="28"/>
          <w:lang w:eastAsia="ru-RU"/>
        </w:rPr>
        <w:t xml:space="preserve">постановлений </w:t>
      </w:r>
      <w:r w:rsidR="009C6896" w:rsidRPr="00F4552E">
        <w:rPr>
          <w:rFonts w:ascii="Times New Roman" w:eastAsia="Times New Roman" w:hAnsi="Times New Roman"/>
          <w:sz w:val="28"/>
          <w:szCs w:val="28"/>
          <w:lang w:eastAsia="ru-RU"/>
        </w:rPr>
        <w:t xml:space="preserve">были отмечены </w:t>
      </w:r>
      <w:r w:rsidR="00455002">
        <w:rPr>
          <w:rFonts w:ascii="Times New Roman" w:eastAsia="Times New Roman" w:hAnsi="Times New Roman"/>
          <w:sz w:val="28"/>
          <w:szCs w:val="28"/>
          <w:lang w:eastAsia="ru-RU"/>
        </w:rPr>
        <w:t>нарушения</w:t>
      </w:r>
      <w:r w:rsidR="00CA7F17" w:rsidRPr="00F4552E">
        <w:rPr>
          <w:rFonts w:ascii="Times New Roman" w:eastAsia="Times New Roman" w:hAnsi="Times New Roman"/>
          <w:sz w:val="28"/>
          <w:szCs w:val="28"/>
          <w:lang w:eastAsia="ru-RU"/>
        </w:rPr>
        <w:t xml:space="preserve"> и </w:t>
      </w:r>
      <w:r w:rsidR="009C6896" w:rsidRPr="00F4552E">
        <w:rPr>
          <w:rFonts w:ascii="Times New Roman" w:eastAsia="Times New Roman" w:hAnsi="Times New Roman"/>
          <w:sz w:val="28"/>
          <w:szCs w:val="28"/>
          <w:lang w:eastAsia="ru-RU"/>
        </w:rPr>
        <w:t>недостатки</w:t>
      </w:r>
      <w:r w:rsidR="00EE6B51" w:rsidRPr="00F4552E">
        <w:rPr>
          <w:rFonts w:ascii="Times New Roman" w:eastAsia="Times New Roman" w:hAnsi="Times New Roman"/>
          <w:sz w:val="28"/>
          <w:szCs w:val="28"/>
          <w:lang w:eastAsia="ru-RU"/>
        </w:rPr>
        <w:t xml:space="preserve">, которые </w:t>
      </w:r>
      <w:r w:rsidR="00CA7F17" w:rsidRPr="00F4552E">
        <w:rPr>
          <w:rFonts w:ascii="Times New Roman" w:eastAsia="Times New Roman" w:hAnsi="Times New Roman"/>
          <w:sz w:val="28"/>
          <w:szCs w:val="28"/>
          <w:lang w:eastAsia="ru-RU"/>
        </w:rPr>
        <w:t>предлагалось рассмотреть и устранить</w:t>
      </w:r>
      <w:r w:rsidR="00EE6B51" w:rsidRPr="00F4552E">
        <w:rPr>
          <w:rFonts w:ascii="Times New Roman" w:eastAsia="Times New Roman" w:hAnsi="Times New Roman"/>
          <w:sz w:val="28"/>
          <w:szCs w:val="28"/>
          <w:lang w:eastAsia="ru-RU"/>
        </w:rPr>
        <w:t xml:space="preserve">. </w:t>
      </w:r>
    </w:p>
    <w:p w:rsidR="00E443D3" w:rsidRPr="00B85B1A" w:rsidRDefault="00EE6B51" w:rsidP="005B26F0">
      <w:pPr>
        <w:shd w:val="clear" w:color="auto" w:fill="FFFFFF"/>
        <w:tabs>
          <w:tab w:val="left" w:pos="709"/>
        </w:tabs>
        <w:spacing w:after="0" w:line="240" w:lineRule="auto"/>
        <w:ind w:firstLine="709"/>
        <w:jc w:val="both"/>
        <w:rPr>
          <w:rFonts w:ascii="Times New Roman" w:eastAsia="Times New Roman" w:hAnsi="Times New Roman"/>
          <w:sz w:val="28"/>
          <w:szCs w:val="28"/>
          <w:lang w:eastAsia="ru-RU"/>
        </w:rPr>
      </w:pPr>
      <w:r w:rsidRPr="00B85B1A">
        <w:rPr>
          <w:rFonts w:ascii="Times New Roman" w:eastAsia="Times New Roman" w:hAnsi="Times New Roman"/>
          <w:sz w:val="28"/>
          <w:szCs w:val="28"/>
          <w:lang w:eastAsia="ru-RU"/>
        </w:rPr>
        <w:t>По результатам экспертиз проектов</w:t>
      </w:r>
      <w:r w:rsidR="00E443D3" w:rsidRPr="00B85B1A">
        <w:rPr>
          <w:rFonts w:ascii="Times New Roman" w:eastAsia="Times New Roman" w:hAnsi="Times New Roman"/>
          <w:sz w:val="28"/>
          <w:szCs w:val="28"/>
          <w:lang w:eastAsia="ru-RU"/>
        </w:rPr>
        <w:t xml:space="preserve"> </w:t>
      </w:r>
      <w:r w:rsidR="00E47C57" w:rsidRPr="00B85B1A">
        <w:rPr>
          <w:rFonts w:ascii="Times New Roman" w:eastAsia="Times New Roman" w:hAnsi="Times New Roman"/>
          <w:sz w:val="28"/>
          <w:szCs w:val="28"/>
          <w:lang w:eastAsia="ru-RU"/>
        </w:rPr>
        <w:t xml:space="preserve">постановлений </w:t>
      </w:r>
      <w:r w:rsidRPr="00B85B1A">
        <w:rPr>
          <w:rFonts w:ascii="Times New Roman" w:eastAsia="Times New Roman" w:hAnsi="Times New Roman"/>
          <w:sz w:val="28"/>
          <w:szCs w:val="28"/>
          <w:lang w:eastAsia="ru-RU"/>
        </w:rPr>
        <w:t xml:space="preserve">подготовлено и </w:t>
      </w:r>
      <w:r w:rsidRPr="003C7151">
        <w:rPr>
          <w:rFonts w:ascii="Times New Roman" w:eastAsia="Times New Roman" w:hAnsi="Times New Roman"/>
          <w:sz w:val="28"/>
          <w:szCs w:val="28"/>
          <w:lang w:eastAsia="ru-RU"/>
        </w:rPr>
        <w:t xml:space="preserve">направлено </w:t>
      </w:r>
      <w:r w:rsidR="00B85B1A" w:rsidRPr="003C7151">
        <w:rPr>
          <w:rFonts w:ascii="Times New Roman" w:eastAsia="Times New Roman" w:hAnsi="Times New Roman"/>
          <w:sz w:val="28"/>
          <w:szCs w:val="28"/>
          <w:lang w:eastAsia="ru-RU"/>
        </w:rPr>
        <w:t>6</w:t>
      </w:r>
      <w:r w:rsidR="003C7151" w:rsidRPr="003C7151">
        <w:rPr>
          <w:rFonts w:ascii="Times New Roman" w:eastAsia="Times New Roman" w:hAnsi="Times New Roman"/>
          <w:sz w:val="28"/>
          <w:szCs w:val="28"/>
          <w:lang w:eastAsia="ru-RU"/>
        </w:rPr>
        <w:t>2</w:t>
      </w:r>
      <w:r w:rsidR="005278F9" w:rsidRPr="003C7151">
        <w:rPr>
          <w:rFonts w:ascii="Times New Roman" w:eastAsia="Times New Roman" w:hAnsi="Times New Roman"/>
          <w:sz w:val="28"/>
          <w:szCs w:val="28"/>
          <w:lang w:eastAsia="ru-RU"/>
        </w:rPr>
        <w:t xml:space="preserve"> заключени</w:t>
      </w:r>
      <w:r w:rsidR="00C75795" w:rsidRPr="003C7151">
        <w:rPr>
          <w:rFonts w:ascii="Times New Roman" w:eastAsia="Times New Roman" w:hAnsi="Times New Roman"/>
          <w:sz w:val="28"/>
          <w:szCs w:val="28"/>
          <w:lang w:eastAsia="ru-RU"/>
        </w:rPr>
        <w:t>я</w:t>
      </w:r>
      <w:r w:rsidR="00B85B1A" w:rsidRPr="00FA1868">
        <w:rPr>
          <w:rFonts w:ascii="Times New Roman" w:eastAsia="Times New Roman" w:hAnsi="Times New Roman"/>
          <w:sz w:val="28"/>
          <w:szCs w:val="28"/>
          <w:lang w:eastAsia="ru-RU"/>
        </w:rPr>
        <w:t>,</w:t>
      </w:r>
      <w:r w:rsidR="00B85B1A" w:rsidRPr="00FA1868">
        <w:t xml:space="preserve"> </w:t>
      </w:r>
      <w:r w:rsidR="00B85B1A" w:rsidRPr="00FA1868">
        <w:rPr>
          <w:rFonts w:ascii="Times New Roman" w:eastAsia="Times New Roman" w:hAnsi="Times New Roman"/>
          <w:sz w:val="28"/>
          <w:szCs w:val="28"/>
          <w:lang w:eastAsia="ru-RU"/>
        </w:rPr>
        <w:t xml:space="preserve">выявлено </w:t>
      </w:r>
      <w:r w:rsidR="00FA1868" w:rsidRPr="00FA1868">
        <w:rPr>
          <w:rFonts w:ascii="Times New Roman" w:eastAsia="Times New Roman" w:hAnsi="Times New Roman"/>
          <w:sz w:val="28"/>
          <w:szCs w:val="28"/>
          <w:lang w:eastAsia="ru-RU"/>
        </w:rPr>
        <w:t>54</w:t>
      </w:r>
      <w:r w:rsidR="00B85B1A" w:rsidRPr="00FA1868">
        <w:rPr>
          <w:rFonts w:ascii="Times New Roman" w:eastAsia="Times New Roman" w:hAnsi="Times New Roman"/>
          <w:sz w:val="28"/>
          <w:szCs w:val="28"/>
          <w:lang w:eastAsia="ru-RU"/>
        </w:rPr>
        <w:t xml:space="preserve"> нарушени</w:t>
      </w:r>
      <w:r w:rsidR="00FA1868" w:rsidRPr="00FA1868">
        <w:rPr>
          <w:rFonts w:ascii="Times New Roman" w:eastAsia="Times New Roman" w:hAnsi="Times New Roman"/>
          <w:sz w:val="28"/>
          <w:szCs w:val="28"/>
          <w:lang w:eastAsia="ru-RU"/>
        </w:rPr>
        <w:t>я</w:t>
      </w:r>
      <w:r w:rsidR="00B85B1A" w:rsidRPr="00FA1868">
        <w:rPr>
          <w:rFonts w:ascii="Times New Roman" w:eastAsia="Times New Roman" w:hAnsi="Times New Roman"/>
          <w:sz w:val="28"/>
          <w:szCs w:val="28"/>
          <w:lang w:eastAsia="ru-RU"/>
        </w:rPr>
        <w:t xml:space="preserve"> (недостатк</w:t>
      </w:r>
      <w:r w:rsidR="008A749B">
        <w:rPr>
          <w:rFonts w:ascii="Times New Roman" w:eastAsia="Times New Roman" w:hAnsi="Times New Roman"/>
          <w:sz w:val="28"/>
          <w:szCs w:val="28"/>
          <w:lang w:eastAsia="ru-RU"/>
        </w:rPr>
        <w:t>а</w:t>
      </w:r>
      <w:r w:rsidR="00B85B1A" w:rsidRPr="00FA1868">
        <w:rPr>
          <w:rFonts w:ascii="Times New Roman" w:eastAsia="Times New Roman" w:hAnsi="Times New Roman"/>
          <w:sz w:val="28"/>
          <w:szCs w:val="28"/>
          <w:lang w:eastAsia="ru-RU"/>
        </w:rPr>
        <w:t xml:space="preserve">), из них </w:t>
      </w:r>
      <w:r w:rsidR="00FA1868" w:rsidRPr="00FA1868">
        <w:rPr>
          <w:rFonts w:ascii="Times New Roman" w:eastAsia="Times New Roman" w:hAnsi="Times New Roman"/>
          <w:sz w:val="28"/>
          <w:szCs w:val="28"/>
          <w:lang w:eastAsia="ru-RU"/>
        </w:rPr>
        <w:t>3</w:t>
      </w:r>
      <w:r w:rsidR="00C91D0D" w:rsidRPr="00FA1868">
        <w:rPr>
          <w:rFonts w:ascii="Times New Roman" w:eastAsia="Times New Roman" w:hAnsi="Times New Roman"/>
          <w:sz w:val="28"/>
          <w:szCs w:val="28"/>
          <w:lang w:eastAsia="ru-RU"/>
        </w:rPr>
        <w:t>8</w:t>
      </w:r>
      <w:r w:rsidR="00B85B1A" w:rsidRPr="00FA1868">
        <w:rPr>
          <w:rFonts w:ascii="Times New Roman" w:eastAsia="Times New Roman" w:hAnsi="Times New Roman"/>
          <w:sz w:val="28"/>
          <w:szCs w:val="28"/>
          <w:lang w:eastAsia="ru-RU"/>
        </w:rPr>
        <w:t xml:space="preserve"> устранено по результатам проведения экспертизы.</w:t>
      </w:r>
      <w:r w:rsidR="00E443D3" w:rsidRPr="00B85B1A">
        <w:rPr>
          <w:rFonts w:ascii="Times New Roman" w:eastAsia="Times New Roman" w:hAnsi="Times New Roman"/>
          <w:sz w:val="28"/>
          <w:szCs w:val="28"/>
          <w:lang w:eastAsia="ru-RU"/>
        </w:rPr>
        <w:t xml:space="preserve"> </w:t>
      </w:r>
    </w:p>
    <w:p w:rsidR="00DB20B6" w:rsidRPr="00EE3032" w:rsidRDefault="00E40F9E" w:rsidP="00E40F9E">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E3032">
        <w:rPr>
          <w:rFonts w:ascii="Times New Roman" w:eastAsia="Times New Roman" w:hAnsi="Times New Roman"/>
          <w:sz w:val="28"/>
          <w:szCs w:val="28"/>
          <w:lang w:eastAsia="ru-RU"/>
        </w:rPr>
        <w:t>В 20</w:t>
      </w:r>
      <w:r w:rsidR="00CC2EAE">
        <w:rPr>
          <w:rFonts w:ascii="Times New Roman" w:eastAsia="Times New Roman" w:hAnsi="Times New Roman"/>
          <w:sz w:val="28"/>
          <w:szCs w:val="28"/>
          <w:lang w:eastAsia="ru-RU"/>
        </w:rPr>
        <w:t>2</w:t>
      </w:r>
      <w:r w:rsidR="00026B33">
        <w:rPr>
          <w:rFonts w:ascii="Times New Roman" w:eastAsia="Times New Roman" w:hAnsi="Times New Roman"/>
          <w:sz w:val="28"/>
          <w:szCs w:val="28"/>
          <w:lang w:eastAsia="ru-RU"/>
        </w:rPr>
        <w:t>1</w:t>
      </w:r>
      <w:r w:rsidRPr="00EE3032">
        <w:rPr>
          <w:rFonts w:ascii="Times New Roman" w:eastAsia="Times New Roman" w:hAnsi="Times New Roman"/>
          <w:sz w:val="28"/>
          <w:szCs w:val="28"/>
          <w:lang w:eastAsia="ru-RU"/>
        </w:rPr>
        <w:t xml:space="preserve"> году в бюджет Бисертского городского округа </w:t>
      </w:r>
      <w:r w:rsidR="003C7151">
        <w:rPr>
          <w:rFonts w:ascii="Times New Roman" w:eastAsia="Times New Roman" w:hAnsi="Times New Roman"/>
          <w:sz w:val="28"/>
          <w:szCs w:val="28"/>
          <w:lang w:eastAsia="ru-RU"/>
        </w:rPr>
        <w:t>7</w:t>
      </w:r>
      <w:r w:rsidRPr="00EE3032">
        <w:rPr>
          <w:rFonts w:ascii="Times New Roman" w:eastAsia="Times New Roman" w:hAnsi="Times New Roman"/>
          <w:sz w:val="28"/>
          <w:szCs w:val="28"/>
          <w:lang w:eastAsia="ru-RU"/>
        </w:rPr>
        <w:t xml:space="preserve"> раз вносились изменения. </w:t>
      </w:r>
      <w:r w:rsidR="009F6064" w:rsidRPr="009F6064">
        <w:rPr>
          <w:rFonts w:ascii="Times New Roman" w:eastAsia="Times New Roman" w:hAnsi="Times New Roman"/>
          <w:sz w:val="28"/>
          <w:szCs w:val="28"/>
          <w:lang w:eastAsia="ru-RU"/>
        </w:rPr>
        <w:t xml:space="preserve">Финансово-экономическая экспертиза проектов решений Думы Бисертского городского округа о внесении изменений в бюджет проводилась </w:t>
      </w:r>
      <w:r w:rsidR="003C7151">
        <w:rPr>
          <w:rFonts w:ascii="Times New Roman" w:eastAsia="Times New Roman" w:hAnsi="Times New Roman"/>
          <w:sz w:val="28"/>
          <w:szCs w:val="28"/>
          <w:lang w:eastAsia="ru-RU"/>
        </w:rPr>
        <w:t>6</w:t>
      </w:r>
      <w:r w:rsidR="009F6064" w:rsidRPr="006A01E6">
        <w:rPr>
          <w:rFonts w:ascii="Times New Roman" w:eastAsia="Times New Roman" w:hAnsi="Times New Roman"/>
          <w:sz w:val="28"/>
          <w:szCs w:val="28"/>
          <w:lang w:eastAsia="ru-RU"/>
        </w:rPr>
        <w:t xml:space="preserve"> раз.</w:t>
      </w:r>
      <w:r w:rsidR="009F6064">
        <w:rPr>
          <w:rFonts w:ascii="Times New Roman" w:eastAsia="Times New Roman" w:hAnsi="Times New Roman"/>
          <w:sz w:val="28"/>
          <w:szCs w:val="28"/>
          <w:lang w:eastAsia="ru-RU"/>
        </w:rPr>
        <w:t xml:space="preserve"> </w:t>
      </w:r>
      <w:r w:rsidRPr="00EE3032">
        <w:rPr>
          <w:rFonts w:ascii="Times New Roman" w:eastAsia="Times New Roman" w:hAnsi="Times New Roman"/>
          <w:sz w:val="28"/>
          <w:szCs w:val="28"/>
          <w:lang w:eastAsia="ru-RU"/>
        </w:rPr>
        <w:t xml:space="preserve">В Контрольно-счетную палату </w:t>
      </w:r>
      <w:r w:rsidR="003C7151">
        <w:rPr>
          <w:rFonts w:ascii="Times New Roman" w:eastAsia="Times New Roman" w:hAnsi="Times New Roman"/>
          <w:sz w:val="28"/>
          <w:szCs w:val="28"/>
          <w:lang w:eastAsia="ru-RU"/>
        </w:rPr>
        <w:t>1</w:t>
      </w:r>
      <w:r w:rsidRPr="006A01E6">
        <w:rPr>
          <w:rFonts w:ascii="Times New Roman" w:eastAsia="Times New Roman" w:hAnsi="Times New Roman"/>
          <w:sz w:val="28"/>
          <w:szCs w:val="28"/>
          <w:lang w:eastAsia="ru-RU"/>
        </w:rPr>
        <w:t xml:space="preserve"> п</w:t>
      </w:r>
      <w:r w:rsidRPr="00EE3032">
        <w:rPr>
          <w:rFonts w:ascii="Times New Roman" w:eastAsia="Times New Roman" w:hAnsi="Times New Roman"/>
          <w:sz w:val="28"/>
          <w:szCs w:val="28"/>
          <w:lang w:eastAsia="ru-RU"/>
        </w:rPr>
        <w:t>роект</w:t>
      </w:r>
      <w:r w:rsidR="00F0123E" w:rsidRPr="00EE3032">
        <w:rPr>
          <w:rFonts w:ascii="Times New Roman" w:eastAsia="Times New Roman" w:hAnsi="Times New Roman"/>
          <w:sz w:val="28"/>
          <w:szCs w:val="28"/>
          <w:lang w:eastAsia="ru-RU"/>
        </w:rPr>
        <w:t xml:space="preserve"> решени</w:t>
      </w:r>
      <w:r w:rsidR="003C7151">
        <w:rPr>
          <w:rFonts w:ascii="Times New Roman" w:eastAsia="Times New Roman" w:hAnsi="Times New Roman"/>
          <w:sz w:val="28"/>
          <w:szCs w:val="28"/>
          <w:lang w:eastAsia="ru-RU"/>
        </w:rPr>
        <w:t>я</w:t>
      </w:r>
      <w:r w:rsidRPr="00EE3032">
        <w:rPr>
          <w:rFonts w:ascii="Times New Roman" w:eastAsia="Times New Roman" w:hAnsi="Times New Roman"/>
          <w:sz w:val="28"/>
          <w:szCs w:val="28"/>
          <w:lang w:eastAsia="ru-RU"/>
        </w:rPr>
        <w:t xml:space="preserve"> о внесении изменений в бюджет </w:t>
      </w:r>
      <w:r w:rsidR="00581A78" w:rsidRPr="00EE3032">
        <w:rPr>
          <w:rFonts w:ascii="Times New Roman" w:eastAsia="Times New Roman" w:hAnsi="Times New Roman"/>
          <w:sz w:val="28"/>
          <w:szCs w:val="28"/>
          <w:lang w:eastAsia="ru-RU"/>
        </w:rPr>
        <w:t xml:space="preserve">для проведения экспертизы </w:t>
      </w:r>
      <w:r w:rsidRPr="00EE3032">
        <w:rPr>
          <w:rFonts w:ascii="Times New Roman" w:eastAsia="Times New Roman" w:hAnsi="Times New Roman"/>
          <w:sz w:val="28"/>
          <w:szCs w:val="28"/>
          <w:lang w:eastAsia="ru-RU"/>
        </w:rPr>
        <w:t xml:space="preserve">не </w:t>
      </w:r>
      <w:r w:rsidR="009D6088" w:rsidRPr="00EE3032">
        <w:rPr>
          <w:rFonts w:ascii="Times New Roman" w:eastAsia="Times New Roman" w:hAnsi="Times New Roman"/>
          <w:sz w:val="28"/>
          <w:szCs w:val="28"/>
          <w:lang w:eastAsia="ru-RU"/>
        </w:rPr>
        <w:t>направлялс</w:t>
      </w:r>
      <w:r w:rsidR="003C7151">
        <w:rPr>
          <w:rFonts w:ascii="Times New Roman" w:eastAsia="Times New Roman" w:hAnsi="Times New Roman"/>
          <w:sz w:val="28"/>
          <w:szCs w:val="28"/>
          <w:lang w:eastAsia="ru-RU"/>
        </w:rPr>
        <w:t>я</w:t>
      </w:r>
      <w:r w:rsidR="001E2DFA" w:rsidRPr="00EE3032">
        <w:rPr>
          <w:rFonts w:ascii="Times New Roman" w:eastAsia="Times New Roman" w:hAnsi="Times New Roman"/>
          <w:sz w:val="28"/>
          <w:szCs w:val="28"/>
          <w:lang w:eastAsia="ru-RU"/>
        </w:rPr>
        <w:t xml:space="preserve">, </w:t>
      </w:r>
      <w:r w:rsidR="00C50131" w:rsidRPr="00EE3032">
        <w:rPr>
          <w:rFonts w:ascii="Times New Roman" w:eastAsia="Times New Roman" w:hAnsi="Times New Roman"/>
          <w:sz w:val="28"/>
          <w:szCs w:val="28"/>
          <w:lang w:eastAsia="ru-RU"/>
        </w:rPr>
        <w:t>с</w:t>
      </w:r>
      <w:r w:rsidR="001E2DFA" w:rsidRPr="00EE3032">
        <w:rPr>
          <w:rFonts w:ascii="Times New Roman" w:eastAsia="Times New Roman" w:hAnsi="Times New Roman"/>
          <w:sz w:val="28"/>
          <w:szCs w:val="28"/>
          <w:lang w:eastAsia="ru-RU"/>
        </w:rPr>
        <w:t>ледовательно,</w:t>
      </w:r>
      <w:r w:rsidR="00C50131" w:rsidRPr="00EE3032">
        <w:rPr>
          <w:rFonts w:ascii="Times New Roman" w:eastAsia="Times New Roman" w:hAnsi="Times New Roman"/>
          <w:sz w:val="28"/>
          <w:szCs w:val="28"/>
          <w:lang w:eastAsia="ru-RU"/>
        </w:rPr>
        <w:t xml:space="preserve"> контроль соблюдения обязательных требований Бюджетного кодекса</w:t>
      </w:r>
      <w:r w:rsidR="007F4B87" w:rsidRPr="00EE3032">
        <w:rPr>
          <w:rFonts w:ascii="Times New Roman" w:eastAsia="Times New Roman" w:hAnsi="Times New Roman"/>
          <w:sz w:val="28"/>
          <w:szCs w:val="28"/>
          <w:lang w:eastAsia="ru-RU"/>
        </w:rPr>
        <w:t xml:space="preserve"> </w:t>
      </w:r>
      <w:r w:rsidR="00F0123E" w:rsidRPr="00EE3032">
        <w:rPr>
          <w:rFonts w:ascii="Times New Roman" w:eastAsia="Times New Roman" w:hAnsi="Times New Roman"/>
          <w:sz w:val="28"/>
          <w:szCs w:val="28"/>
          <w:lang w:eastAsia="ru-RU"/>
        </w:rPr>
        <w:t xml:space="preserve">Российской Федерации </w:t>
      </w:r>
      <w:r w:rsidR="007F4B87" w:rsidRPr="00EE3032">
        <w:rPr>
          <w:rFonts w:ascii="Times New Roman" w:eastAsia="Times New Roman" w:hAnsi="Times New Roman"/>
          <w:sz w:val="28"/>
          <w:szCs w:val="28"/>
          <w:lang w:eastAsia="ru-RU"/>
        </w:rPr>
        <w:t>не осуществлялся.</w:t>
      </w:r>
      <w:r w:rsidR="009F6064" w:rsidRPr="009F6064">
        <w:t xml:space="preserve"> </w:t>
      </w:r>
    </w:p>
    <w:p w:rsidR="00F9003D" w:rsidRDefault="002F2F99" w:rsidP="005B26F0">
      <w:pPr>
        <w:shd w:val="clear" w:color="auto" w:fill="FFFFFF"/>
        <w:tabs>
          <w:tab w:val="left" w:pos="709"/>
        </w:tabs>
        <w:spacing w:after="120" w:line="240" w:lineRule="auto"/>
        <w:ind w:firstLine="709"/>
        <w:jc w:val="both"/>
        <w:rPr>
          <w:rFonts w:ascii="Times New Roman" w:eastAsia="Times New Roman" w:hAnsi="Times New Roman"/>
          <w:sz w:val="28"/>
          <w:szCs w:val="28"/>
          <w:lang w:eastAsia="ru-RU"/>
        </w:rPr>
      </w:pPr>
      <w:r w:rsidRPr="00F4552E">
        <w:rPr>
          <w:rFonts w:ascii="Times New Roman" w:eastAsia="Times New Roman" w:hAnsi="Times New Roman"/>
          <w:sz w:val="28"/>
          <w:szCs w:val="28"/>
          <w:lang w:eastAsia="ru-RU"/>
        </w:rPr>
        <w:lastRenderedPageBreak/>
        <w:t xml:space="preserve">Результаты экспертно-аналитических мероприятий отражены в заключениях </w:t>
      </w:r>
      <w:r w:rsidR="006377B6" w:rsidRPr="00F4552E">
        <w:rPr>
          <w:rFonts w:ascii="Times New Roman" w:hAnsi="Times New Roman"/>
          <w:sz w:val="28"/>
          <w:szCs w:val="28"/>
        </w:rPr>
        <w:t>Контрольно-счетной</w:t>
      </w:r>
      <w:r w:rsidRPr="00F4552E">
        <w:rPr>
          <w:rFonts w:ascii="Times New Roman" w:eastAsia="Times New Roman" w:hAnsi="Times New Roman"/>
          <w:sz w:val="28"/>
          <w:szCs w:val="28"/>
          <w:lang w:eastAsia="ru-RU"/>
        </w:rPr>
        <w:t xml:space="preserve"> палаты, которые направлены в </w:t>
      </w:r>
      <w:r w:rsidR="003E3180" w:rsidRPr="00F4552E">
        <w:rPr>
          <w:rFonts w:ascii="Times New Roman" w:eastAsia="Times New Roman" w:hAnsi="Times New Roman"/>
          <w:sz w:val="28"/>
          <w:szCs w:val="28"/>
          <w:lang w:eastAsia="ru-RU"/>
        </w:rPr>
        <w:t>Д</w:t>
      </w:r>
      <w:r w:rsidRPr="00F4552E">
        <w:rPr>
          <w:rFonts w:ascii="Times New Roman" w:eastAsia="Times New Roman" w:hAnsi="Times New Roman"/>
          <w:sz w:val="28"/>
          <w:szCs w:val="28"/>
          <w:lang w:eastAsia="ru-RU"/>
        </w:rPr>
        <w:t>ум</w:t>
      </w:r>
      <w:r w:rsidR="003E3180" w:rsidRPr="00F4552E">
        <w:rPr>
          <w:rFonts w:ascii="Times New Roman" w:eastAsia="Times New Roman" w:hAnsi="Times New Roman"/>
          <w:sz w:val="28"/>
          <w:szCs w:val="28"/>
          <w:lang w:eastAsia="ru-RU"/>
        </w:rPr>
        <w:t>у</w:t>
      </w:r>
      <w:r w:rsidRPr="00F4552E">
        <w:rPr>
          <w:rFonts w:ascii="Times New Roman" w:eastAsia="Times New Roman" w:hAnsi="Times New Roman"/>
          <w:sz w:val="28"/>
          <w:szCs w:val="28"/>
          <w:lang w:eastAsia="ru-RU"/>
        </w:rPr>
        <w:t xml:space="preserve">, </w:t>
      </w:r>
      <w:r w:rsidR="009F6064">
        <w:rPr>
          <w:rFonts w:ascii="Times New Roman" w:eastAsia="Times New Roman" w:hAnsi="Times New Roman"/>
          <w:sz w:val="28"/>
          <w:szCs w:val="28"/>
          <w:lang w:eastAsia="ru-RU"/>
        </w:rPr>
        <w:t>Г</w:t>
      </w:r>
      <w:r w:rsidR="00CA7F17" w:rsidRPr="00F4552E">
        <w:rPr>
          <w:rFonts w:ascii="Times New Roman" w:eastAsia="Times New Roman" w:hAnsi="Times New Roman"/>
          <w:sz w:val="28"/>
          <w:szCs w:val="28"/>
          <w:lang w:eastAsia="ru-RU"/>
        </w:rPr>
        <w:t>лаве</w:t>
      </w:r>
      <w:r w:rsidR="00405DB2" w:rsidRPr="00F4552E">
        <w:rPr>
          <w:rFonts w:ascii="Times New Roman" w:hAnsi="Times New Roman"/>
          <w:sz w:val="28"/>
          <w:szCs w:val="28"/>
        </w:rPr>
        <w:t>, а также</w:t>
      </w:r>
      <w:r w:rsidR="003E3180" w:rsidRPr="00F4552E">
        <w:rPr>
          <w:rFonts w:ascii="Times New Roman" w:hAnsi="Times New Roman"/>
          <w:sz w:val="28"/>
          <w:szCs w:val="28"/>
        </w:rPr>
        <w:t xml:space="preserve"> размещены на официальном сайте</w:t>
      </w:r>
      <w:r w:rsidR="006377B6" w:rsidRPr="00F4552E">
        <w:rPr>
          <w:rFonts w:ascii="Times New Roman" w:hAnsi="Times New Roman"/>
          <w:sz w:val="28"/>
          <w:szCs w:val="28"/>
        </w:rPr>
        <w:t xml:space="preserve"> Контрольно-счетной</w:t>
      </w:r>
      <w:r w:rsidR="00405DB2" w:rsidRPr="00F4552E">
        <w:rPr>
          <w:rFonts w:ascii="Times New Roman" w:hAnsi="Times New Roman"/>
          <w:sz w:val="28"/>
          <w:szCs w:val="28"/>
        </w:rPr>
        <w:t xml:space="preserve"> палаты</w:t>
      </w:r>
      <w:r w:rsidR="00BE26EB" w:rsidRPr="00F4552E">
        <w:rPr>
          <w:rFonts w:ascii="Times New Roman" w:hAnsi="Times New Roman"/>
          <w:sz w:val="28"/>
          <w:szCs w:val="28"/>
        </w:rPr>
        <w:t xml:space="preserve"> в разделе «Экспертно-аналитическая деятельность»</w:t>
      </w:r>
      <w:r w:rsidRPr="00F4552E">
        <w:rPr>
          <w:rFonts w:ascii="Times New Roman" w:eastAsia="Times New Roman" w:hAnsi="Times New Roman"/>
          <w:sz w:val="28"/>
          <w:szCs w:val="28"/>
          <w:lang w:eastAsia="ru-RU"/>
        </w:rPr>
        <w:t>.</w:t>
      </w:r>
    </w:p>
    <w:p w:rsidR="00EF26FE" w:rsidRPr="000E38FF" w:rsidRDefault="007014F1" w:rsidP="00DC7299">
      <w:pPr>
        <w:pStyle w:val="a3"/>
        <w:numPr>
          <w:ilvl w:val="0"/>
          <w:numId w:val="21"/>
        </w:numPr>
        <w:tabs>
          <w:tab w:val="left" w:pos="709"/>
        </w:tabs>
        <w:autoSpaceDE w:val="0"/>
        <w:autoSpaceDN w:val="0"/>
        <w:adjustRightInd w:val="0"/>
        <w:spacing w:after="120" w:line="240" w:lineRule="auto"/>
        <w:ind w:left="1134" w:firstLine="0"/>
        <w:rPr>
          <w:rFonts w:ascii="Times New Roman" w:hAnsi="Times New Roman"/>
          <w:i/>
          <w:sz w:val="28"/>
          <w:szCs w:val="28"/>
        </w:rPr>
      </w:pPr>
      <w:r w:rsidRPr="000E38FF">
        <w:rPr>
          <w:rFonts w:ascii="Times New Roman" w:hAnsi="Times New Roman"/>
          <w:i/>
          <w:sz w:val="28"/>
          <w:szCs w:val="28"/>
        </w:rPr>
        <w:t xml:space="preserve">Обеспечение деятельности </w:t>
      </w:r>
      <w:r w:rsidR="006377B6" w:rsidRPr="000E38FF">
        <w:rPr>
          <w:rFonts w:ascii="Times New Roman" w:hAnsi="Times New Roman"/>
          <w:sz w:val="28"/>
          <w:szCs w:val="28"/>
        </w:rPr>
        <w:t>Контрольно-счетной</w:t>
      </w:r>
      <w:r w:rsidRPr="000E38FF">
        <w:rPr>
          <w:rFonts w:ascii="Times New Roman" w:hAnsi="Times New Roman"/>
          <w:i/>
          <w:sz w:val="28"/>
          <w:szCs w:val="28"/>
        </w:rPr>
        <w:t xml:space="preserve"> палаты</w:t>
      </w:r>
    </w:p>
    <w:p w:rsidR="007A1672" w:rsidRDefault="003C7151" w:rsidP="00261B2E">
      <w:pPr>
        <w:pStyle w:val="afa"/>
        <w:tabs>
          <w:tab w:val="left" w:pos="709"/>
        </w:tabs>
        <w:spacing w:after="120"/>
        <w:ind w:firstLine="709"/>
        <w:jc w:val="both"/>
        <w:rPr>
          <w:rFonts w:ascii="Times New Roman" w:hAnsi="Times New Roman"/>
          <w:sz w:val="28"/>
          <w:szCs w:val="28"/>
        </w:rPr>
      </w:pPr>
      <w:r>
        <w:rPr>
          <w:rFonts w:ascii="Times New Roman" w:hAnsi="Times New Roman"/>
          <w:sz w:val="28"/>
          <w:szCs w:val="28"/>
        </w:rPr>
        <w:t>Контрольно-счетной палатой в</w:t>
      </w:r>
      <w:r w:rsidR="00E47C57">
        <w:rPr>
          <w:rFonts w:ascii="Times New Roman" w:hAnsi="Times New Roman"/>
          <w:sz w:val="28"/>
          <w:szCs w:val="28"/>
        </w:rPr>
        <w:t xml:space="preserve"> отчетном периоде </w:t>
      </w:r>
      <w:r w:rsidR="00EF26FE" w:rsidRPr="00D72F3E">
        <w:rPr>
          <w:rFonts w:ascii="Times New Roman" w:hAnsi="Times New Roman"/>
          <w:sz w:val="28"/>
          <w:szCs w:val="28"/>
        </w:rPr>
        <w:t>проводились организационны</w:t>
      </w:r>
      <w:r w:rsidR="00242976">
        <w:rPr>
          <w:rFonts w:ascii="Times New Roman" w:hAnsi="Times New Roman"/>
          <w:sz w:val="28"/>
          <w:szCs w:val="28"/>
        </w:rPr>
        <w:t>е</w:t>
      </w:r>
      <w:r w:rsidR="00EF26FE" w:rsidRPr="00D72F3E">
        <w:rPr>
          <w:rFonts w:ascii="Times New Roman" w:hAnsi="Times New Roman"/>
          <w:sz w:val="28"/>
          <w:szCs w:val="28"/>
        </w:rPr>
        <w:t>, кадровы</w:t>
      </w:r>
      <w:r w:rsidR="00242976">
        <w:rPr>
          <w:rFonts w:ascii="Times New Roman" w:hAnsi="Times New Roman"/>
          <w:sz w:val="28"/>
          <w:szCs w:val="28"/>
        </w:rPr>
        <w:t>е</w:t>
      </w:r>
      <w:r w:rsidR="00EF26FE" w:rsidRPr="007D4A4D">
        <w:rPr>
          <w:rFonts w:ascii="Times New Roman" w:hAnsi="Times New Roman"/>
          <w:sz w:val="28"/>
          <w:szCs w:val="28"/>
        </w:rPr>
        <w:t>,</w:t>
      </w:r>
      <w:r w:rsidR="00EF26FE">
        <w:rPr>
          <w:rFonts w:ascii="Times New Roman" w:hAnsi="Times New Roman"/>
          <w:sz w:val="28"/>
          <w:szCs w:val="28"/>
        </w:rPr>
        <w:t xml:space="preserve"> материально-технически</w:t>
      </w:r>
      <w:r w:rsidR="00242976">
        <w:rPr>
          <w:rFonts w:ascii="Times New Roman" w:hAnsi="Times New Roman"/>
          <w:sz w:val="28"/>
          <w:szCs w:val="28"/>
        </w:rPr>
        <w:t>е</w:t>
      </w:r>
      <w:r w:rsidR="00EF26FE">
        <w:rPr>
          <w:rFonts w:ascii="Times New Roman" w:hAnsi="Times New Roman"/>
          <w:sz w:val="28"/>
          <w:szCs w:val="28"/>
        </w:rPr>
        <w:t xml:space="preserve"> </w:t>
      </w:r>
      <w:r w:rsidR="00242976" w:rsidRPr="00D72F3E">
        <w:rPr>
          <w:rFonts w:ascii="Times New Roman" w:hAnsi="Times New Roman"/>
          <w:sz w:val="28"/>
          <w:szCs w:val="28"/>
        </w:rPr>
        <w:t>мероприятия</w:t>
      </w:r>
      <w:r w:rsidR="00242976">
        <w:rPr>
          <w:rFonts w:ascii="Times New Roman" w:hAnsi="Times New Roman"/>
          <w:sz w:val="28"/>
          <w:szCs w:val="28"/>
        </w:rPr>
        <w:t>.</w:t>
      </w:r>
    </w:p>
    <w:p w:rsidR="007014F1" w:rsidRPr="00215984" w:rsidRDefault="00224129" w:rsidP="005A1CD5">
      <w:pPr>
        <w:tabs>
          <w:tab w:val="left" w:pos="709"/>
        </w:tabs>
        <w:autoSpaceDE w:val="0"/>
        <w:autoSpaceDN w:val="0"/>
        <w:adjustRightInd w:val="0"/>
        <w:spacing w:after="120" w:line="240" w:lineRule="auto"/>
        <w:ind w:left="1134"/>
        <w:rPr>
          <w:rFonts w:ascii="Times New Roman" w:hAnsi="Times New Roman"/>
          <w:i/>
          <w:sz w:val="28"/>
          <w:szCs w:val="28"/>
        </w:rPr>
      </w:pPr>
      <w:r>
        <w:rPr>
          <w:rFonts w:ascii="Times New Roman" w:hAnsi="Times New Roman"/>
          <w:i/>
          <w:sz w:val="28"/>
          <w:szCs w:val="28"/>
        </w:rPr>
        <w:t>3</w:t>
      </w:r>
      <w:r w:rsidR="007014F1" w:rsidRPr="00215984">
        <w:rPr>
          <w:rFonts w:ascii="Times New Roman" w:hAnsi="Times New Roman"/>
          <w:i/>
          <w:sz w:val="28"/>
          <w:szCs w:val="28"/>
        </w:rPr>
        <w:t>.1. Кадровое, правовое и методическое обеспечение деятельности</w:t>
      </w:r>
    </w:p>
    <w:p w:rsidR="0062513C" w:rsidRDefault="0083203F" w:rsidP="00C32E41">
      <w:pPr>
        <w:pStyle w:val="afa"/>
        <w:tabs>
          <w:tab w:val="left" w:pos="709"/>
        </w:tabs>
        <w:ind w:firstLine="709"/>
        <w:jc w:val="both"/>
        <w:rPr>
          <w:rFonts w:ascii="Times New Roman" w:hAnsi="Times New Roman"/>
          <w:sz w:val="28"/>
          <w:szCs w:val="28"/>
        </w:rPr>
      </w:pPr>
      <w:r w:rsidRPr="0083203F">
        <w:rPr>
          <w:rFonts w:ascii="Times New Roman" w:hAnsi="Times New Roman"/>
          <w:sz w:val="28"/>
          <w:szCs w:val="28"/>
        </w:rPr>
        <w:t>Деятельность Контрольно-счетной палаты в соответстви</w:t>
      </w:r>
      <w:r>
        <w:rPr>
          <w:rFonts w:ascii="Times New Roman" w:hAnsi="Times New Roman"/>
          <w:sz w:val="28"/>
          <w:szCs w:val="28"/>
        </w:rPr>
        <w:t>и</w:t>
      </w:r>
      <w:r w:rsidRPr="0083203F">
        <w:rPr>
          <w:rFonts w:ascii="Times New Roman" w:hAnsi="Times New Roman"/>
          <w:sz w:val="28"/>
          <w:szCs w:val="28"/>
        </w:rPr>
        <w:t xml:space="preserve"> с Решением № 95</w:t>
      </w:r>
      <w:r>
        <w:rPr>
          <w:rFonts w:ascii="Times New Roman" w:hAnsi="Times New Roman"/>
          <w:sz w:val="24"/>
          <w:szCs w:val="24"/>
        </w:rPr>
        <w:t xml:space="preserve"> </w:t>
      </w:r>
      <w:r w:rsidR="0062513C" w:rsidRPr="0062513C">
        <w:rPr>
          <w:rFonts w:ascii="Times New Roman" w:hAnsi="Times New Roman"/>
          <w:sz w:val="28"/>
          <w:szCs w:val="28"/>
        </w:rPr>
        <w:t>обеспечивают председатель и инспектор Контрольно-счетной палаты</w:t>
      </w:r>
      <w:r w:rsidR="0062513C">
        <w:rPr>
          <w:rFonts w:ascii="Times New Roman" w:hAnsi="Times New Roman"/>
          <w:sz w:val="24"/>
          <w:szCs w:val="24"/>
        </w:rPr>
        <w:t xml:space="preserve">, </w:t>
      </w:r>
      <w:r w:rsidR="0062513C" w:rsidRPr="0062513C">
        <w:rPr>
          <w:rFonts w:ascii="Times New Roman" w:hAnsi="Times New Roman"/>
          <w:sz w:val="28"/>
          <w:szCs w:val="28"/>
        </w:rPr>
        <w:t>которые имеют высшее профессиональное образование</w:t>
      </w:r>
      <w:r w:rsidR="0062513C">
        <w:rPr>
          <w:rFonts w:ascii="Times New Roman" w:hAnsi="Times New Roman"/>
          <w:sz w:val="24"/>
          <w:szCs w:val="24"/>
        </w:rPr>
        <w:t xml:space="preserve">.  </w:t>
      </w:r>
      <w:r w:rsidR="0062513C" w:rsidRPr="0062513C">
        <w:rPr>
          <w:rFonts w:ascii="Times New Roman" w:hAnsi="Times New Roman"/>
          <w:sz w:val="28"/>
          <w:szCs w:val="28"/>
        </w:rPr>
        <w:t>Права, обязанности и ответственность</w:t>
      </w:r>
      <w:r w:rsidR="0062513C">
        <w:rPr>
          <w:rFonts w:ascii="Times New Roman" w:hAnsi="Times New Roman"/>
          <w:sz w:val="28"/>
          <w:szCs w:val="28"/>
        </w:rPr>
        <w:t xml:space="preserve"> должностных лиц Контрольно-счетной палаты определяются </w:t>
      </w:r>
      <w:r w:rsidR="0062513C" w:rsidRPr="000F717E">
        <w:rPr>
          <w:rFonts w:ascii="Times New Roman" w:hAnsi="Times New Roman"/>
          <w:sz w:val="28"/>
          <w:szCs w:val="28"/>
        </w:rPr>
        <w:t>Закон</w:t>
      </w:r>
      <w:r w:rsidR="0062513C">
        <w:rPr>
          <w:rFonts w:ascii="Times New Roman" w:hAnsi="Times New Roman"/>
          <w:sz w:val="28"/>
          <w:szCs w:val="28"/>
        </w:rPr>
        <w:t>ом</w:t>
      </w:r>
      <w:r w:rsidR="0062513C" w:rsidRPr="000F717E">
        <w:rPr>
          <w:rFonts w:ascii="Times New Roman" w:hAnsi="Times New Roman"/>
          <w:sz w:val="28"/>
          <w:szCs w:val="28"/>
        </w:rPr>
        <w:t xml:space="preserve"> № 6-ФЗ</w:t>
      </w:r>
      <w:r w:rsidR="0062513C">
        <w:rPr>
          <w:rFonts w:ascii="Times New Roman" w:hAnsi="Times New Roman"/>
          <w:sz w:val="28"/>
          <w:szCs w:val="28"/>
        </w:rPr>
        <w:t>, законодательством о муниципальной службе, трудовым законодательством и Решением № 95.</w:t>
      </w:r>
    </w:p>
    <w:p w:rsidR="008C4E0F" w:rsidRDefault="008C4E0F" w:rsidP="008C4E0F">
      <w:pPr>
        <w:pStyle w:val="afa"/>
        <w:tabs>
          <w:tab w:val="left" w:pos="709"/>
        </w:tabs>
        <w:ind w:firstLine="709"/>
        <w:jc w:val="both"/>
        <w:rPr>
          <w:rFonts w:ascii="Times New Roman" w:hAnsi="Times New Roman"/>
          <w:bCs/>
          <w:sz w:val="28"/>
          <w:szCs w:val="28"/>
        </w:rPr>
      </w:pPr>
      <w:r>
        <w:rPr>
          <w:rFonts w:ascii="Times New Roman" w:hAnsi="Times New Roman"/>
          <w:sz w:val="28"/>
          <w:szCs w:val="28"/>
        </w:rPr>
        <w:t>Сотрудники Контрольно-счетной палаты принимали участие в семинарах, вебинарах, проводимых онлайн региональным информационным центром сети КонсультантПлюс.</w:t>
      </w:r>
      <w:r w:rsidRPr="008C4E0F">
        <w:rPr>
          <w:rFonts w:ascii="Times New Roman" w:hAnsi="Times New Roman"/>
          <w:bCs/>
          <w:sz w:val="28"/>
          <w:szCs w:val="28"/>
        </w:rPr>
        <w:t xml:space="preserve"> </w:t>
      </w:r>
    </w:p>
    <w:p w:rsidR="00A84EF0" w:rsidRDefault="0062513C" w:rsidP="00C32E41">
      <w:pPr>
        <w:pStyle w:val="afa"/>
        <w:tabs>
          <w:tab w:val="left" w:pos="709"/>
        </w:tabs>
        <w:ind w:firstLine="709"/>
        <w:jc w:val="both"/>
        <w:rPr>
          <w:rFonts w:ascii="Times New Roman" w:hAnsi="Times New Roman"/>
          <w:sz w:val="28"/>
          <w:szCs w:val="28"/>
        </w:rPr>
      </w:pPr>
      <w:r w:rsidRPr="0062513C">
        <w:rPr>
          <w:rFonts w:ascii="Times New Roman" w:hAnsi="Times New Roman"/>
          <w:sz w:val="28"/>
          <w:szCs w:val="28"/>
        </w:rPr>
        <w:t xml:space="preserve"> </w:t>
      </w:r>
      <w:r w:rsidR="007E2E27">
        <w:rPr>
          <w:rFonts w:ascii="Times New Roman" w:hAnsi="Times New Roman"/>
          <w:sz w:val="28"/>
          <w:szCs w:val="28"/>
        </w:rPr>
        <w:t xml:space="preserve">Контрольно-счетной </w:t>
      </w:r>
      <w:r w:rsidR="007E2E27" w:rsidRPr="007E2E27">
        <w:rPr>
          <w:rFonts w:ascii="Times New Roman" w:hAnsi="Times New Roman"/>
          <w:sz w:val="28"/>
          <w:szCs w:val="28"/>
        </w:rPr>
        <w:t>палат</w:t>
      </w:r>
      <w:r w:rsidR="00026B33">
        <w:rPr>
          <w:rFonts w:ascii="Times New Roman" w:hAnsi="Times New Roman"/>
          <w:sz w:val="28"/>
          <w:szCs w:val="28"/>
        </w:rPr>
        <w:t>ой</w:t>
      </w:r>
      <w:r w:rsidR="00E47C57" w:rsidRPr="007E2E27">
        <w:rPr>
          <w:rFonts w:ascii="Times New Roman" w:hAnsi="Times New Roman"/>
          <w:sz w:val="28"/>
          <w:szCs w:val="28"/>
        </w:rPr>
        <w:t xml:space="preserve"> </w:t>
      </w:r>
      <w:r w:rsidR="004D2730" w:rsidRPr="004D2730">
        <w:rPr>
          <w:rFonts w:ascii="Times New Roman" w:hAnsi="Times New Roman"/>
          <w:sz w:val="28"/>
          <w:szCs w:val="28"/>
        </w:rPr>
        <w:t>вносились изменения в</w:t>
      </w:r>
      <w:r w:rsidR="00C32E41" w:rsidRPr="004D2730">
        <w:rPr>
          <w:rFonts w:ascii="Times New Roman" w:hAnsi="Times New Roman"/>
          <w:sz w:val="28"/>
          <w:szCs w:val="28"/>
        </w:rPr>
        <w:t xml:space="preserve"> </w:t>
      </w:r>
      <w:r w:rsidR="00E47C57" w:rsidRPr="004D2730">
        <w:rPr>
          <w:rFonts w:ascii="Times New Roman" w:hAnsi="Times New Roman"/>
          <w:sz w:val="28"/>
          <w:szCs w:val="28"/>
        </w:rPr>
        <w:t>акты, регламентирующие внутреннюю деятельность Контрольно-счетной палат</w:t>
      </w:r>
      <w:r w:rsidR="004D2730" w:rsidRPr="004D2730">
        <w:rPr>
          <w:rFonts w:ascii="Times New Roman" w:hAnsi="Times New Roman"/>
          <w:sz w:val="28"/>
          <w:szCs w:val="28"/>
        </w:rPr>
        <w:t>ы.</w:t>
      </w:r>
      <w:r w:rsidR="00B977F3" w:rsidRPr="004D2730">
        <w:rPr>
          <w:rFonts w:ascii="Times New Roman" w:hAnsi="Times New Roman"/>
          <w:sz w:val="28"/>
          <w:szCs w:val="28"/>
        </w:rPr>
        <w:t xml:space="preserve"> </w:t>
      </w:r>
    </w:p>
    <w:p w:rsidR="00B63EC2" w:rsidRPr="00B63EC2" w:rsidRDefault="008C4E0F" w:rsidP="00B63EC2">
      <w:pPr>
        <w:pStyle w:val="af3"/>
        <w:spacing w:before="0" w:beforeAutospacing="0" w:after="0" w:afterAutospacing="0"/>
        <w:ind w:firstLine="709"/>
        <w:jc w:val="both"/>
        <w:rPr>
          <w:color w:val="000000"/>
          <w:sz w:val="28"/>
          <w:szCs w:val="28"/>
        </w:rPr>
      </w:pPr>
      <w:r>
        <w:rPr>
          <w:bCs/>
          <w:sz w:val="28"/>
          <w:szCs w:val="28"/>
        </w:rPr>
        <w:t xml:space="preserve">В отчетном периоде в Контрольно-счетную палату обращений от организаций не поступало. </w:t>
      </w:r>
      <w:r w:rsidR="00B63EC2" w:rsidRPr="00B63EC2">
        <w:rPr>
          <w:color w:val="000000"/>
          <w:sz w:val="28"/>
          <w:szCs w:val="28"/>
        </w:rPr>
        <w:t>В 3 квартале 2021 года поступило 1 письменное обращение от граждан. Ответ был дан в соответствии с Положением о рассмотрении обращений граждан, поступивших в Контрольно-счетную палату Бисертского городского округа.</w:t>
      </w:r>
    </w:p>
    <w:p w:rsidR="008C4E0F" w:rsidRDefault="008C4E0F" w:rsidP="008C4E0F">
      <w:pPr>
        <w:pStyle w:val="afa"/>
        <w:tabs>
          <w:tab w:val="left" w:pos="709"/>
        </w:tabs>
        <w:spacing w:after="120"/>
        <w:ind w:firstLine="709"/>
        <w:jc w:val="both"/>
        <w:rPr>
          <w:rFonts w:ascii="Times New Roman" w:hAnsi="Times New Roman"/>
          <w:bCs/>
          <w:sz w:val="28"/>
          <w:szCs w:val="28"/>
        </w:rPr>
      </w:pPr>
      <w:r>
        <w:rPr>
          <w:rFonts w:ascii="Times New Roman" w:hAnsi="Times New Roman"/>
          <w:bCs/>
          <w:sz w:val="28"/>
          <w:szCs w:val="28"/>
        </w:rPr>
        <w:t>Обращения по фактам коррупции от граждан и муниципальных служащих в Контрольно-счетную палату не поступали.</w:t>
      </w:r>
    </w:p>
    <w:p w:rsidR="009D4780" w:rsidRPr="002F2F99" w:rsidRDefault="00224129" w:rsidP="005A1CD5">
      <w:pPr>
        <w:tabs>
          <w:tab w:val="left" w:pos="709"/>
        </w:tabs>
        <w:spacing w:after="120" w:line="240" w:lineRule="auto"/>
        <w:ind w:left="1134"/>
        <w:rPr>
          <w:rFonts w:ascii="Times New Roman" w:hAnsi="Times New Roman"/>
          <w:i/>
          <w:sz w:val="28"/>
          <w:szCs w:val="28"/>
        </w:rPr>
      </w:pPr>
      <w:r>
        <w:rPr>
          <w:rFonts w:ascii="Times New Roman" w:hAnsi="Times New Roman"/>
          <w:i/>
          <w:sz w:val="28"/>
          <w:szCs w:val="28"/>
        </w:rPr>
        <w:t>3</w:t>
      </w:r>
      <w:r w:rsidR="009C28DE" w:rsidRPr="009D4780">
        <w:rPr>
          <w:rFonts w:ascii="Times New Roman" w:hAnsi="Times New Roman"/>
          <w:i/>
          <w:sz w:val="28"/>
          <w:szCs w:val="28"/>
        </w:rPr>
        <w:t>.2. Обеспечение доступа к информации о деятельности</w:t>
      </w:r>
    </w:p>
    <w:p w:rsidR="009D4780" w:rsidRDefault="00C87C80" w:rsidP="00E3141F">
      <w:pPr>
        <w:tabs>
          <w:tab w:val="left" w:pos="709"/>
        </w:tabs>
        <w:spacing w:after="120" w:line="240" w:lineRule="auto"/>
        <w:ind w:firstLine="709"/>
        <w:jc w:val="both"/>
        <w:rPr>
          <w:rFonts w:ascii="Times New Roman" w:hAnsi="Times New Roman"/>
          <w:sz w:val="28"/>
          <w:szCs w:val="28"/>
        </w:rPr>
      </w:pPr>
      <w:r>
        <w:rPr>
          <w:rFonts w:ascii="Times New Roman" w:hAnsi="Times New Roman"/>
          <w:sz w:val="28"/>
          <w:szCs w:val="28"/>
        </w:rPr>
        <w:t>В</w:t>
      </w:r>
      <w:r w:rsidRPr="007D4A4D">
        <w:rPr>
          <w:rFonts w:ascii="Times New Roman" w:hAnsi="Times New Roman"/>
          <w:sz w:val="28"/>
          <w:szCs w:val="28"/>
        </w:rPr>
        <w:t xml:space="preserve"> целях реализации принципов гласности и открытости</w:t>
      </w:r>
      <w:r w:rsidR="008C4E0F">
        <w:rPr>
          <w:rFonts w:ascii="Times New Roman" w:hAnsi="Times New Roman"/>
          <w:sz w:val="28"/>
          <w:szCs w:val="28"/>
        </w:rPr>
        <w:t xml:space="preserve">, </w:t>
      </w:r>
      <w:r>
        <w:rPr>
          <w:rFonts w:ascii="Times New Roman" w:hAnsi="Times New Roman"/>
          <w:sz w:val="28"/>
          <w:szCs w:val="28"/>
        </w:rPr>
        <w:t>в</w:t>
      </w:r>
      <w:r w:rsidRPr="008A26B9">
        <w:rPr>
          <w:rFonts w:ascii="Times New Roman" w:hAnsi="Times New Roman"/>
          <w:sz w:val="28"/>
          <w:szCs w:val="28"/>
        </w:rPr>
        <w:t xml:space="preserve"> течение отчетного периода </w:t>
      </w:r>
      <w:r>
        <w:rPr>
          <w:rFonts w:ascii="Times New Roman" w:hAnsi="Times New Roman"/>
          <w:sz w:val="28"/>
          <w:szCs w:val="28"/>
        </w:rPr>
        <w:t xml:space="preserve">на </w:t>
      </w:r>
      <w:r w:rsidRPr="00D93DA1">
        <w:rPr>
          <w:rFonts w:ascii="Times New Roman" w:hAnsi="Times New Roman"/>
          <w:sz w:val="28"/>
          <w:szCs w:val="28"/>
        </w:rPr>
        <w:t>официально</w:t>
      </w:r>
      <w:r>
        <w:rPr>
          <w:rFonts w:ascii="Times New Roman" w:hAnsi="Times New Roman"/>
          <w:sz w:val="28"/>
          <w:szCs w:val="28"/>
        </w:rPr>
        <w:t>м</w:t>
      </w:r>
      <w:r w:rsidRPr="00D93DA1">
        <w:rPr>
          <w:rFonts w:ascii="Times New Roman" w:hAnsi="Times New Roman"/>
          <w:sz w:val="28"/>
          <w:szCs w:val="28"/>
        </w:rPr>
        <w:t xml:space="preserve"> </w:t>
      </w:r>
      <w:r w:rsidRPr="005B1E13">
        <w:rPr>
          <w:rFonts w:ascii="Times New Roman" w:hAnsi="Times New Roman"/>
          <w:sz w:val="28"/>
          <w:szCs w:val="28"/>
        </w:rPr>
        <w:t>сайт</w:t>
      </w:r>
      <w:r>
        <w:rPr>
          <w:rFonts w:ascii="Times New Roman" w:hAnsi="Times New Roman"/>
          <w:sz w:val="28"/>
          <w:szCs w:val="28"/>
        </w:rPr>
        <w:t>е</w:t>
      </w:r>
      <w:r w:rsidRPr="005B1E13">
        <w:rPr>
          <w:rFonts w:ascii="Times New Roman" w:hAnsi="Times New Roman"/>
          <w:sz w:val="28"/>
          <w:szCs w:val="28"/>
        </w:rPr>
        <w:t xml:space="preserve"> </w:t>
      </w:r>
      <w:r>
        <w:rPr>
          <w:rFonts w:ascii="Times New Roman" w:hAnsi="Times New Roman"/>
          <w:sz w:val="28"/>
          <w:szCs w:val="28"/>
        </w:rPr>
        <w:t xml:space="preserve">Контрольно-счетной палаты </w:t>
      </w:r>
      <w:r w:rsidRPr="005B1E13">
        <w:rPr>
          <w:rFonts w:ascii="Times New Roman" w:hAnsi="Times New Roman"/>
          <w:sz w:val="28"/>
          <w:szCs w:val="28"/>
        </w:rPr>
        <w:t>(</w:t>
      </w:r>
      <w:hyperlink r:id="rId8" w:history="1">
        <w:r w:rsidRPr="00BD0A09">
          <w:rPr>
            <w:rStyle w:val="af2"/>
            <w:rFonts w:ascii="Times New Roman" w:hAnsi="Times New Roman"/>
            <w:sz w:val="28"/>
            <w:szCs w:val="28"/>
            <w:lang w:val="en-US"/>
          </w:rPr>
          <w:t>www</w:t>
        </w:r>
        <w:r w:rsidRPr="00BD0A09">
          <w:rPr>
            <w:rStyle w:val="af2"/>
            <w:rFonts w:ascii="Times New Roman" w:hAnsi="Times New Roman"/>
            <w:sz w:val="28"/>
            <w:szCs w:val="28"/>
          </w:rPr>
          <w:t>.</w:t>
        </w:r>
        <w:r w:rsidRPr="00BD0A09">
          <w:rPr>
            <w:rStyle w:val="af2"/>
            <w:rFonts w:ascii="Times New Roman" w:hAnsi="Times New Roman"/>
            <w:sz w:val="28"/>
            <w:szCs w:val="28"/>
            <w:lang w:val="en-US"/>
          </w:rPr>
          <w:t>kspbisgo</w:t>
        </w:r>
        <w:r w:rsidRPr="00BD0A09">
          <w:rPr>
            <w:rStyle w:val="af2"/>
            <w:rFonts w:ascii="Times New Roman" w:hAnsi="Times New Roman"/>
            <w:sz w:val="28"/>
            <w:szCs w:val="28"/>
          </w:rPr>
          <w:t>.</w:t>
        </w:r>
        <w:r w:rsidRPr="00BD0A09">
          <w:rPr>
            <w:rStyle w:val="af2"/>
            <w:rFonts w:ascii="Times New Roman" w:hAnsi="Times New Roman"/>
            <w:sz w:val="28"/>
            <w:szCs w:val="28"/>
            <w:lang w:val="en-US"/>
          </w:rPr>
          <w:t>ru</w:t>
        </w:r>
      </w:hyperlink>
      <w:r w:rsidRPr="005B1E13">
        <w:rPr>
          <w:rFonts w:ascii="Times New Roman" w:hAnsi="Times New Roman"/>
          <w:sz w:val="28"/>
          <w:szCs w:val="28"/>
        </w:rPr>
        <w:t>)</w:t>
      </w:r>
      <w:r w:rsidRPr="00D93DA1">
        <w:rPr>
          <w:rFonts w:ascii="Times New Roman" w:hAnsi="Times New Roman"/>
          <w:sz w:val="28"/>
          <w:szCs w:val="28"/>
        </w:rPr>
        <w:t xml:space="preserve"> </w:t>
      </w:r>
      <w:r w:rsidRPr="008A26B9">
        <w:rPr>
          <w:rFonts w:ascii="Times New Roman" w:hAnsi="Times New Roman"/>
          <w:sz w:val="28"/>
          <w:szCs w:val="28"/>
        </w:rPr>
        <w:t>размещ</w:t>
      </w:r>
      <w:r w:rsidR="008C4E0F">
        <w:rPr>
          <w:rFonts w:ascii="Times New Roman" w:hAnsi="Times New Roman"/>
          <w:sz w:val="28"/>
          <w:szCs w:val="28"/>
        </w:rPr>
        <w:t xml:space="preserve">алась информация </w:t>
      </w:r>
      <w:r w:rsidR="00026B33">
        <w:rPr>
          <w:rFonts w:ascii="Times New Roman" w:hAnsi="Times New Roman"/>
          <w:sz w:val="28"/>
          <w:szCs w:val="28"/>
        </w:rPr>
        <w:t xml:space="preserve">о </w:t>
      </w:r>
      <w:r w:rsidR="008C4E0F">
        <w:rPr>
          <w:rFonts w:ascii="Times New Roman" w:hAnsi="Times New Roman"/>
          <w:sz w:val="28"/>
          <w:szCs w:val="28"/>
        </w:rPr>
        <w:t xml:space="preserve">деятельности Контрольно-счетной палаты. </w:t>
      </w:r>
      <w:r w:rsidR="00585B6B">
        <w:rPr>
          <w:rFonts w:ascii="Times New Roman" w:hAnsi="Times New Roman"/>
          <w:sz w:val="28"/>
          <w:szCs w:val="28"/>
        </w:rPr>
        <w:t xml:space="preserve">В течение отчетного периода </w:t>
      </w:r>
      <w:r w:rsidR="00026B33">
        <w:rPr>
          <w:rFonts w:ascii="Times New Roman" w:hAnsi="Times New Roman"/>
          <w:sz w:val="28"/>
          <w:szCs w:val="28"/>
        </w:rPr>
        <w:t xml:space="preserve">Контрольно-счетной палатой </w:t>
      </w:r>
      <w:r w:rsidR="00585B6B">
        <w:rPr>
          <w:rFonts w:ascii="Times New Roman" w:hAnsi="Times New Roman"/>
          <w:sz w:val="28"/>
          <w:szCs w:val="28"/>
        </w:rPr>
        <w:t xml:space="preserve">размещено </w:t>
      </w:r>
      <w:r w:rsidRPr="00AF4C3F">
        <w:rPr>
          <w:rFonts w:ascii="Times New Roman" w:hAnsi="Times New Roman"/>
          <w:sz w:val="28"/>
          <w:szCs w:val="28"/>
        </w:rPr>
        <w:t>11</w:t>
      </w:r>
      <w:r w:rsidR="00AF4C3F">
        <w:rPr>
          <w:rFonts w:ascii="Times New Roman" w:hAnsi="Times New Roman"/>
          <w:sz w:val="28"/>
          <w:szCs w:val="28"/>
        </w:rPr>
        <w:t>1</w:t>
      </w:r>
      <w:r>
        <w:rPr>
          <w:rFonts w:ascii="Times New Roman" w:hAnsi="Times New Roman"/>
          <w:sz w:val="28"/>
          <w:szCs w:val="28"/>
        </w:rPr>
        <w:t xml:space="preserve"> материалов</w:t>
      </w:r>
      <w:r w:rsidR="00585B6B">
        <w:rPr>
          <w:rFonts w:ascii="Times New Roman" w:hAnsi="Times New Roman"/>
          <w:sz w:val="28"/>
          <w:szCs w:val="28"/>
        </w:rPr>
        <w:t>, отражающих</w:t>
      </w:r>
      <w:r>
        <w:rPr>
          <w:rFonts w:ascii="Times New Roman" w:hAnsi="Times New Roman"/>
          <w:sz w:val="28"/>
          <w:szCs w:val="28"/>
        </w:rPr>
        <w:t xml:space="preserve"> </w:t>
      </w:r>
      <w:r w:rsidR="00026B33">
        <w:rPr>
          <w:rFonts w:ascii="Times New Roman" w:hAnsi="Times New Roman"/>
          <w:sz w:val="28"/>
          <w:szCs w:val="28"/>
        </w:rPr>
        <w:t xml:space="preserve">свою </w:t>
      </w:r>
      <w:r w:rsidRPr="007D4A4D">
        <w:rPr>
          <w:rFonts w:ascii="Times New Roman" w:hAnsi="Times New Roman"/>
          <w:sz w:val="28"/>
          <w:szCs w:val="28"/>
        </w:rPr>
        <w:t>деятельност</w:t>
      </w:r>
      <w:r w:rsidR="00585B6B">
        <w:rPr>
          <w:rFonts w:ascii="Times New Roman" w:hAnsi="Times New Roman"/>
          <w:sz w:val="28"/>
          <w:szCs w:val="28"/>
        </w:rPr>
        <w:t>ь</w:t>
      </w:r>
      <w:r>
        <w:rPr>
          <w:rFonts w:ascii="Times New Roman" w:hAnsi="Times New Roman"/>
          <w:sz w:val="28"/>
          <w:szCs w:val="28"/>
        </w:rPr>
        <w:t>.</w:t>
      </w:r>
      <w:r w:rsidRPr="007D4A4D">
        <w:rPr>
          <w:rFonts w:ascii="Times New Roman" w:hAnsi="Times New Roman"/>
          <w:sz w:val="28"/>
          <w:szCs w:val="28"/>
        </w:rPr>
        <w:t xml:space="preserve"> </w:t>
      </w:r>
    </w:p>
    <w:p w:rsidR="00215984" w:rsidRPr="005D68AB" w:rsidRDefault="00224129" w:rsidP="005A1CD5">
      <w:pPr>
        <w:tabs>
          <w:tab w:val="left" w:pos="709"/>
        </w:tabs>
        <w:spacing w:after="0" w:line="240" w:lineRule="auto"/>
        <w:ind w:left="1134"/>
        <w:rPr>
          <w:rFonts w:ascii="Times New Roman" w:hAnsi="Times New Roman"/>
          <w:i/>
          <w:sz w:val="28"/>
          <w:szCs w:val="28"/>
        </w:rPr>
      </w:pPr>
      <w:r>
        <w:rPr>
          <w:rFonts w:ascii="Times New Roman" w:hAnsi="Times New Roman"/>
          <w:i/>
          <w:sz w:val="28"/>
          <w:szCs w:val="28"/>
        </w:rPr>
        <w:t>3</w:t>
      </w:r>
      <w:r w:rsidR="009C28DE" w:rsidRPr="005D68AB">
        <w:rPr>
          <w:rFonts w:ascii="Times New Roman" w:hAnsi="Times New Roman"/>
          <w:i/>
          <w:sz w:val="28"/>
          <w:szCs w:val="28"/>
        </w:rPr>
        <w:t xml:space="preserve">.3. Взаимодействие с контрольно-счетными органами </w:t>
      </w:r>
    </w:p>
    <w:p w:rsidR="005C137A" w:rsidRPr="005D68AB" w:rsidRDefault="00A82C7F" w:rsidP="00FC23BB">
      <w:pPr>
        <w:tabs>
          <w:tab w:val="left" w:pos="709"/>
        </w:tabs>
        <w:spacing w:after="120" w:line="240" w:lineRule="auto"/>
        <w:jc w:val="center"/>
        <w:rPr>
          <w:rFonts w:ascii="Times New Roman" w:hAnsi="Times New Roman"/>
          <w:i/>
          <w:sz w:val="28"/>
          <w:szCs w:val="28"/>
        </w:rPr>
      </w:pPr>
      <w:r>
        <w:rPr>
          <w:rFonts w:ascii="Times New Roman" w:hAnsi="Times New Roman"/>
          <w:i/>
          <w:sz w:val="28"/>
          <w:szCs w:val="28"/>
        </w:rPr>
        <w:t>и органами местного самоуправления</w:t>
      </w:r>
    </w:p>
    <w:p w:rsidR="00026B33" w:rsidRPr="005D68AB" w:rsidRDefault="00026B33" w:rsidP="00026B33">
      <w:pPr>
        <w:tabs>
          <w:tab w:val="left" w:pos="709"/>
        </w:tabs>
        <w:spacing w:after="0" w:line="240" w:lineRule="auto"/>
        <w:ind w:firstLine="709"/>
        <w:jc w:val="both"/>
        <w:rPr>
          <w:rFonts w:ascii="Times New Roman" w:hAnsi="Times New Roman"/>
          <w:sz w:val="28"/>
          <w:szCs w:val="28"/>
        </w:rPr>
      </w:pPr>
      <w:r w:rsidRPr="005D68AB">
        <w:rPr>
          <w:rFonts w:ascii="Times New Roman" w:hAnsi="Times New Roman"/>
          <w:sz w:val="28"/>
          <w:szCs w:val="28"/>
        </w:rPr>
        <w:t xml:space="preserve">В целях укрепления и развития единой системы внешнего муниципального финансового контроля </w:t>
      </w:r>
      <w:r>
        <w:rPr>
          <w:rFonts w:ascii="Times New Roman" w:hAnsi="Times New Roman"/>
          <w:sz w:val="28"/>
          <w:szCs w:val="28"/>
        </w:rPr>
        <w:t xml:space="preserve">Контрольно-счетной палатой </w:t>
      </w:r>
      <w:r w:rsidRPr="005D68AB">
        <w:rPr>
          <w:rFonts w:ascii="Times New Roman" w:hAnsi="Times New Roman"/>
          <w:sz w:val="28"/>
          <w:szCs w:val="28"/>
        </w:rPr>
        <w:t>осуществлялось взаимодействие с</w:t>
      </w:r>
      <w:r>
        <w:rPr>
          <w:rFonts w:ascii="Times New Roman" w:hAnsi="Times New Roman"/>
          <w:sz w:val="28"/>
          <w:szCs w:val="28"/>
        </w:rPr>
        <w:t xml:space="preserve"> государственными органами </w:t>
      </w:r>
      <w:r w:rsidRPr="005D68AB">
        <w:rPr>
          <w:rFonts w:ascii="Times New Roman" w:hAnsi="Times New Roman"/>
          <w:sz w:val="28"/>
          <w:szCs w:val="28"/>
        </w:rPr>
        <w:t>и</w:t>
      </w:r>
      <w:r>
        <w:rPr>
          <w:rFonts w:ascii="Times New Roman" w:hAnsi="Times New Roman"/>
          <w:sz w:val="28"/>
          <w:szCs w:val="28"/>
        </w:rPr>
        <w:t xml:space="preserve"> органами</w:t>
      </w:r>
      <w:r w:rsidRPr="005D68AB">
        <w:rPr>
          <w:rFonts w:ascii="Times New Roman" w:hAnsi="Times New Roman"/>
          <w:sz w:val="28"/>
          <w:szCs w:val="28"/>
        </w:rPr>
        <w:t xml:space="preserve"> местного самоуправления </w:t>
      </w:r>
      <w:r>
        <w:rPr>
          <w:rFonts w:ascii="Times New Roman" w:hAnsi="Times New Roman"/>
          <w:sz w:val="28"/>
          <w:szCs w:val="28"/>
        </w:rPr>
        <w:t>на территории Свердловской области</w:t>
      </w:r>
      <w:r w:rsidRPr="005D68AB">
        <w:rPr>
          <w:rFonts w:ascii="Times New Roman" w:hAnsi="Times New Roman"/>
          <w:sz w:val="28"/>
          <w:szCs w:val="28"/>
        </w:rPr>
        <w:t>.</w:t>
      </w:r>
    </w:p>
    <w:p w:rsidR="00026B33" w:rsidRPr="00221E62" w:rsidRDefault="00026B33" w:rsidP="00026B33">
      <w:pPr>
        <w:tabs>
          <w:tab w:val="left" w:pos="540"/>
          <w:tab w:val="left" w:pos="709"/>
          <w:tab w:val="left" w:pos="900"/>
        </w:tabs>
        <w:spacing w:after="0" w:line="240" w:lineRule="auto"/>
        <w:ind w:firstLine="709"/>
        <w:jc w:val="both"/>
        <w:rPr>
          <w:rFonts w:ascii="Times New Roman" w:hAnsi="Times New Roman"/>
          <w:sz w:val="28"/>
          <w:szCs w:val="28"/>
        </w:rPr>
      </w:pPr>
      <w:r w:rsidRPr="005D68AB">
        <w:rPr>
          <w:rFonts w:ascii="Times New Roman" w:hAnsi="Times New Roman"/>
          <w:sz w:val="28"/>
          <w:szCs w:val="28"/>
        </w:rPr>
        <w:t>В 20</w:t>
      </w:r>
      <w:r>
        <w:rPr>
          <w:rFonts w:ascii="Times New Roman" w:hAnsi="Times New Roman"/>
          <w:sz w:val="28"/>
          <w:szCs w:val="28"/>
        </w:rPr>
        <w:t>21</w:t>
      </w:r>
      <w:r w:rsidRPr="005D68AB">
        <w:rPr>
          <w:rFonts w:ascii="Times New Roman" w:hAnsi="Times New Roman"/>
          <w:sz w:val="28"/>
          <w:szCs w:val="28"/>
        </w:rPr>
        <w:t xml:space="preserve"> году </w:t>
      </w:r>
      <w:r w:rsidR="00DC0DE0">
        <w:rPr>
          <w:rFonts w:ascii="Times New Roman" w:hAnsi="Times New Roman"/>
          <w:sz w:val="28"/>
          <w:szCs w:val="28"/>
        </w:rPr>
        <w:t>председатель</w:t>
      </w:r>
      <w:r>
        <w:rPr>
          <w:rFonts w:ascii="Times New Roman" w:hAnsi="Times New Roman"/>
          <w:sz w:val="28"/>
          <w:szCs w:val="28"/>
        </w:rPr>
        <w:t xml:space="preserve"> </w:t>
      </w:r>
      <w:r w:rsidRPr="005D68AB">
        <w:rPr>
          <w:rFonts w:ascii="Times New Roman" w:hAnsi="Times New Roman"/>
          <w:sz w:val="28"/>
          <w:szCs w:val="28"/>
        </w:rPr>
        <w:t>Контрольно-счетн</w:t>
      </w:r>
      <w:r>
        <w:rPr>
          <w:rFonts w:ascii="Times New Roman" w:hAnsi="Times New Roman"/>
          <w:sz w:val="28"/>
          <w:szCs w:val="28"/>
        </w:rPr>
        <w:t>ой</w:t>
      </w:r>
      <w:r w:rsidRPr="005D68AB">
        <w:rPr>
          <w:rFonts w:ascii="Times New Roman" w:hAnsi="Times New Roman"/>
          <w:sz w:val="28"/>
          <w:szCs w:val="28"/>
        </w:rPr>
        <w:t xml:space="preserve"> палат</w:t>
      </w:r>
      <w:r>
        <w:rPr>
          <w:rFonts w:ascii="Times New Roman" w:hAnsi="Times New Roman"/>
          <w:sz w:val="28"/>
          <w:szCs w:val="28"/>
        </w:rPr>
        <w:t>ы</w:t>
      </w:r>
      <w:r w:rsidRPr="005D68AB">
        <w:rPr>
          <w:rFonts w:ascii="Times New Roman" w:hAnsi="Times New Roman"/>
          <w:sz w:val="28"/>
          <w:szCs w:val="28"/>
        </w:rPr>
        <w:t xml:space="preserve"> прин</w:t>
      </w:r>
      <w:r>
        <w:rPr>
          <w:rFonts w:ascii="Times New Roman" w:hAnsi="Times New Roman"/>
          <w:sz w:val="28"/>
          <w:szCs w:val="28"/>
        </w:rPr>
        <w:t>имал</w:t>
      </w:r>
      <w:r w:rsidRPr="005D68AB">
        <w:rPr>
          <w:rFonts w:ascii="Times New Roman" w:hAnsi="Times New Roman"/>
          <w:sz w:val="28"/>
          <w:szCs w:val="28"/>
        </w:rPr>
        <w:t xml:space="preserve"> участие </w:t>
      </w:r>
      <w:r>
        <w:rPr>
          <w:rFonts w:ascii="Times New Roman" w:hAnsi="Times New Roman"/>
          <w:sz w:val="28"/>
          <w:szCs w:val="28"/>
        </w:rPr>
        <w:t xml:space="preserve">в </w:t>
      </w:r>
      <w:r w:rsidRPr="00221E62">
        <w:rPr>
          <w:rFonts w:ascii="Times New Roman" w:hAnsi="Times New Roman"/>
          <w:sz w:val="28"/>
          <w:szCs w:val="28"/>
        </w:rPr>
        <w:t>семинарах</w:t>
      </w:r>
      <w:r>
        <w:rPr>
          <w:rFonts w:ascii="Times New Roman" w:hAnsi="Times New Roman"/>
          <w:sz w:val="28"/>
          <w:szCs w:val="28"/>
        </w:rPr>
        <w:t xml:space="preserve"> и совещаниях</w:t>
      </w:r>
      <w:r w:rsidRPr="00221E62">
        <w:rPr>
          <w:rFonts w:ascii="Times New Roman" w:hAnsi="Times New Roman"/>
          <w:sz w:val="28"/>
          <w:szCs w:val="28"/>
        </w:rPr>
        <w:t>, проводимых Счетной палатой Свердловской области по вопрос</w:t>
      </w:r>
      <w:r>
        <w:rPr>
          <w:rFonts w:ascii="Times New Roman" w:hAnsi="Times New Roman"/>
          <w:sz w:val="28"/>
          <w:szCs w:val="28"/>
        </w:rPr>
        <w:t>ам</w:t>
      </w:r>
      <w:r w:rsidRPr="00221E62">
        <w:rPr>
          <w:rFonts w:ascii="Times New Roman" w:hAnsi="Times New Roman"/>
          <w:sz w:val="28"/>
          <w:szCs w:val="28"/>
        </w:rPr>
        <w:t>, касающихся исполнения полномочий по внешнему финансовому контролю и организации внутренней деятельности контрольно-счетных органов муниципальных образований</w:t>
      </w:r>
      <w:r w:rsidR="00CC04D1">
        <w:rPr>
          <w:rFonts w:ascii="Times New Roman" w:hAnsi="Times New Roman"/>
          <w:sz w:val="28"/>
          <w:szCs w:val="28"/>
        </w:rPr>
        <w:t>,</w:t>
      </w:r>
      <w:r w:rsidR="00CC04D1" w:rsidRPr="00CC04D1">
        <w:rPr>
          <w:rFonts w:ascii="Times New Roman" w:hAnsi="Times New Roman"/>
          <w:sz w:val="28"/>
          <w:szCs w:val="28"/>
        </w:rPr>
        <w:t xml:space="preserve"> </w:t>
      </w:r>
      <w:r w:rsidR="00CC04D1" w:rsidRPr="00C32E41">
        <w:rPr>
          <w:rFonts w:ascii="Times New Roman" w:hAnsi="Times New Roman"/>
          <w:sz w:val="28"/>
          <w:szCs w:val="28"/>
        </w:rPr>
        <w:t>а также</w:t>
      </w:r>
      <w:r w:rsidR="00CC04D1">
        <w:rPr>
          <w:rFonts w:ascii="Times New Roman" w:hAnsi="Times New Roman"/>
          <w:sz w:val="28"/>
          <w:szCs w:val="28"/>
        </w:rPr>
        <w:t xml:space="preserve"> в заседании коллегии</w:t>
      </w:r>
      <w:r w:rsidR="00CC04D1" w:rsidRPr="008F74D8">
        <w:rPr>
          <w:rFonts w:ascii="Times New Roman" w:hAnsi="Times New Roman"/>
          <w:sz w:val="28"/>
          <w:szCs w:val="28"/>
        </w:rPr>
        <w:t>, проводим</w:t>
      </w:r>
      <w:r w:rsidR="00CC04D1">
        <w:rPr>
          <w:rFonts w:ascii="Times New Roman" w:hAnsi="Times New Roman"/>
          <w:sz w:val="28"/>
          <w:szCs w:val="28"/>
        </w:rPr>
        <w:t>ой</w:t>
      </w:r>
      <w:r w:rsidR="00CC04D1" w:rsidRPr="008F74D8">
        <w:rPr>
          <w:rFonts w:ascii="Times New Roman" w:hAnsi="Times New Roman"/>
          <w:sz w:val="28"/>
          <w:szCs w:val="28"/>
        </w:rPr>
        <w:t xml:space="preserve"> Счетной палатой Свердловской области</w:t>
      </w:r>
      <w:r w:rsidR="00CC04D1">
        <w:rPr>
          <w:rFonts w:ascii="Times New Roman" w:hAnsi="Times New Roman"/>
          <w:sz w:val="28"/>
          <w:szCs w:val="28"/>
        </w:rPr>
        <w:t xml:space="preserve"> в формате видеосвязи.</w:t>
      </w:r>
    </w:p>
    <w:p w:rsidR="00AB3880" w:rsidRPr="00AB3880" w:rsidRDefault="00AB3880" w:rsidP="00E5263C">
      <w:pPr>
        <w:tabs>
          <w:tab w:val="left" w:pos="540"/>
          <w:tab w:val="left" w:pos="709"/>
          <w:tab w:val="left" w:pos="900"/>
        </w:tabs>
        <w:spacing w:after="120" w:line="240" w:lineRule="auto"/>
        <w:ind w:firstLine="709"/>
        <w:jc w:val="both"/>
        <w:rPr>
          <w:rFonts w:ascii="Times New Roman" w:hAnsi="Times New Roman"/>
          <w:sz w:val="28"/>
          <w:szCs w:val="28"/>
        </w:rPr>
      </w:pPr>
      <w:r w:rsidRPr="00C32E41">
        <w:rPr>
          <w:rFonts w:ascii="Times New Roman" w:hAnsi="Times New Roman"/>
          <w:sz w:val="28"/>
          <w:szCs w:val="28"/>
        </w:rPr>
        <w:lastRenderedPageBreak/>
        <w:t xml:space="preserve">В течение отчетного периода </w:t>
      </w:r>
      <w:r w:rsidR="00DC0DE0">
        <w:rPr>
          <w:rFonts w:ascii="Times New Roman" w:hAnsi="Times New Roman"/>
          <w:sz w:val="28"/>
          <w:szCs w:val="28"/>
        </w:rPr>
        <w:t xml:space="preserve">сотрудники </w:t>
      </w:r>
      <w:r w:rsidR="00441B6F" w:rsidRPr="00C32E41">
        <w:rPr>
          <w:rFonts w:ascii="Times New Roman" w:hAnsi="Times New Roman"/>
          <w:sz w:val="28"/>
          <w:szCs w:val="28"/>
        </w:rPr>
        <w:t>Контрольно-с</w:t>
      </w:r>
      <w:r w:rsidR="00543561" w:rsidRPr="00C32E41">
        <w:rPr>
          <w:rFonts w:ascii="Times New Roman" w:hAnsi="Times New Roman"/>
          <w:sz w:val="28"/>
          <w:szCs w:val="28"/>
        </w:rPr>
        <w:t>четн</w:t>
      </w:r>
      <w:r w:rsidR="00DC0DE0">
        <w:rPr>
          <w:rFonts w:ascii="Times New Roman" w:hAnsi="Times New Roman"/>
          <w:sz w:val="28"/>
          <w:szCs w:val="28"/>
        </w:rPr>
        <w:t>ой</w:t>
      </w:r>
      <w:r w:rsidR="00543561" w:rsidRPr="00C32E41">
        <w:rPr>
          <w:rFonts w:ascii="Times New Roman" w:hAnsi="Times New Roman"/>
          <w:sz w:val="28"/>
          <w:szCs w:val="28"/>
        </w:rPr>
        <w:t xml:space="preserve"> палат</w:t>
      </w:r>
      <w:r w:rsidR="00DC0DE0">
        <w:rPr>
          <w:rFonts w:ascii="Times New Roman" w:hAnsi="Times New Roman"/>
          <w:sz w:val="28"/>
          <w:szCs w:val="28"/>
        </w:rPr>
        <w:t>ы</w:t>
      </w:r>
      <w:r w:rsidR="00BA20E8" w:rsidRPr="00C32E41">
        <w:rPr>
          <w:rFonts w:ascii="Times New Roman" w:hAnsi="Times New Roman"/>
          <w:sz w:val="28"/>
          <w:szCs w:val="28"/>
        </w:rPr>
        <w:t xml:space="preserve"> </w:t>
      </w:r>
      <w:r w:rsidRPr="00C32E41">
        <w:rPr>
          <w:rFonts w:ascii="Times New Roman" w:hAnsi="Times New Roman"/>
          <w:sz w:val="28"/>
          <w:szCs w:val="28"/>
        </w:rPr>
        <w:t>принимал</w:t>
      </w:r>
      <w:r w:rsidR="001A1B39">
        <w:rPr>
          <w:rFonts w:ascii="Times New Roman" w:hAnsi="Times New Roman"/>
          <w:sz w:val="28"/>
          <w:szCs w:val="28"/>
        </w:rPr>
        <w:t>и</w:t>
      </w:r>
      <w:r w:rsidRPr="00C32E41">
        <w:rPr>
          <w:rFonts w:ascii="Times New Roman" w:hAnsi="Times New Roman"/>
          <w:sz w:val="28"/>
          <w:szCs w:val="28"/>
        </w:rPr>
        <w:t xml:space="preserve"> участие в заседаниях комиссий и заседаниях Думы</w:t>
      </w:r>
      <w:r w:rsidR="00441B6F" w:rsidRPr="00C32E41">
        <w:rPr>
          <w:rFonts w:ascii="Times New Roman" w:hAnsi="Times New Roman"/>
          <w:sz w:val="28"/>
          <w:szCs w:val="28"/>
        </w:rPr>
        <w:t xml:space="preserve"> Бисертского городского округа</w:t>
      </w:r>
      <w:r w:rsidR="00CC04D1">
        <w:rPr>
          <w:rFonts w:ascii="Times New Roman" w:hAnsi="Times New Roman"/>
          <w:sz w:val="28"/>
          <w:szCs w:val="28"/>
        </w:rPr>
        <w:t>.</w:t>
      </w:r>
      <w:r w:rsidR="00C32E41" w:rsidRPr="00C87C80">
        <w:rPr>
          <w:rFonts w:ascii="Times New Roman" w:hAnsi="Times New Roman"/>
          <w:sz w:val="28"/>
          <w:szCs w:val="28"/>
          <w:highlight w:val="yellow"/>
        </w:rPr>
        <w:t xml:space="preserve"> </w:t>
      </w:r>
    </w:p>
    <w:p w:rsidR="00666F48" w:rsidRPr="00666F48" w:rsidRDefault="00224129" w:rsidP="005A1CD5">
      <w:pPr>
        <w:tabs>
          <w:tab w:val="left" w:pos="709"/>
        </w:tabs>
        <w:spacing w:after="120" w:line="240" w:lineRule="auto"/>
        <w:ind w:left="1134"/>
        <w:rPr>
          <w:rFonts w:ascii="Times New Roman" w:hAnsi="Times New Roman"/>
          <w:i/>
          <w:sz w:val="28"/>
          <w:szCs w:val="28"/>
        </w:rPr>
      </w:pPr>
      <w:r>
        <w:rPr>
          <w:rFonts w:ascii="Times New Roman" w:hAnsi="Times New Roman"/>
          <w:i/>
          <w:sz w:val="28"/>
          <w:szCs w:val="28"/>
        </w:rPr>
        <w:t>3</w:t>
      </w:r>
      <w:r w:rsidR="00666F48" w:rsidRPr="00666F48">
        <w:rPr>
          <w:rFonts w:ascii="Times New Roman" w:hAnsi="Times New Roman"/>
          <w:i/>
          <w:sz w:val="28"/>
          <w:szCs w:val="28"/>
        </w:rPr>
        <w:t>.4. Информационно-технологическое обеспечение деятельности</w:t>
      </w:r>
    </w:p>
    <w:p w:rsidR="00441B6F" w:rsidRDefault="00B50D5C" w:rsidP="00B50D5C">
      <w:pPr>
        <w:pStyle w:val="afa"/>
        <w:tabs>
          <w:tab w:val="left" w:pos="709"/>
        </w:tabs>
        <w:ind w:firstLine="709"/>
        <w:jc w:val="both"/>
        <w:rPr>
          <w:rFonts w:ascii="Times New Roman" w:hAnsi="Times New Roman"/>
          <w:sz w:val="28"/>
          <w:szCs w:val="28"/>
        </w:rPr>
      </w:pPr>
      <w:r>
        <w:rPr>
          <w:rFonts w:ascii="Times New Roman" w:hAnsi="Times New Roman"/>
          <w:sz w:val="28"/>
          <w:szCs w:val="28"/>
        </w:rPr>
        <w:t xml:space="preserve">В целях реализации возложенных полномочий, на </w:t>
      </w:r>
      <w:r w:rsidRPr="00DC401B">
        <w:rPr>
          <w:rFonts w:ascii="Times New Roman" w:hAnsi="Times New Roman"/>
          <w:sz w:val="28"/>
          <w:szCs w:val="28"/>
        </w:rPr>
        <w:t xml:space="preserve">рабочих местах сотрудников </w:t>
      </w:r>
      <w:r>
        <w:rPr>
          <w:rFonts w:ascii="Times New Roman" w:hAnsi="Times New Roman"/>
          <w:sz w:val="28"/>
          <w:szCs w:val="28"/>
        </w:rPr>
        <w:t xml:space="preserve">Контрольно-счетной палаты </w:t>
      </w:r>
      <w:r w:rsidRPr="00DC401B">
        <w:rPr>
          <w:rFonts w:ascii="Times New Roman" w:hAnsi="Times New Roman"/>
          <w:sz w:val="28"/>
          <w:szCs w:val="28"/>
        </w:rPr>
        <w:t xml:space="preserve">установлен Интернет, </w:t>
      </w:r>
      <w:r>
        <w:rPr>
          <w:rFonts w:ascii="Times New Roman" w:hAnsi="Times New Roman"/>
          <w:sz w:val="28"/>
          <w:szCs w:val="28"/>
        </w:rPr>
        <w:t>в</w:t>
      </w:r>
      <w:r w:rsidRPr="00DC401B">
        <w:rPr>
          <w:rFonts w:ascii="Times New Roman" w:hAnsi="Times New Roman"/>
          <w:sz w:val="28"/>
          <w:szCs w:val="28"/>
        </w:rPr>
        <w:t xml:space="preserve"> части информационного обеспечения </w:t>
      </w:r>
      <w:r w:rsidRPr="0019409D">
        <w:rPr>
          <w:rFonts w:ascii="Times New Roman" w:hAnsi="Times New Roman"/>
          <w:sz w:val="28"/>
          <w:szCs w:val="28"/>
        </w:rPr>
        <w:t>–</w:t>
      </w:r>
      <w:r>
        <w:rPr>
          <w:rFonts w:ascii="Times New Roman" w:hAnsi="Times New Roman"/>
          <w:sz w:val="28"/>
          <w:szCs w:val="28"/>
        </w:rPr>
        <w:t xml:space="preserve"> </w:t>
      </w:r>
      <w:r w:rsidRPr="00DC401B">
        <w:rPr>
          <w:rFonts w:ascii="Times New Roman" w:hAnsi="Times New Roman"/>
          <w:sz w:val="28"/>
          <w:szCs w:val="28"/>
        </w:rPr>
        <w:t xml:space="preserve">электронная справочная </w:t>
      </w:r>
      <w:r>
        <w:rPr>
          <w:rFonts w:ascii="Times New Roman" w:hAnsi="Times New Roman"/>
          <w:sz w:val="28"/>
          <w:szCs w:val="28"/>
        </w:rPr>
        <w:t>правовая система</w:t>
      </w:r>
      <w:r w:rsidRPr="00186959">
        <w:rPr>
          <w:rFonts w:ascii="Times New Roman" w:hAnsi="Times New Roman"/>
          <w:sz w:val="28"/>
          <w:szCs w:val="28"/>
        </w:rPr>
        <w:t xml:space="preserve"> КонсультантПлюс</w:t>
      </w:r>
      <w:r>
        <w:rPr>
          <w:rFonts w:ascii="Times New Roman" w:hAnsi="Times New Roman"/>
          <w:sz w:val="28"/>
          <w:szCs w:val="28"/>
        </w:rPr>
        <w:t>.</w:t>
      </w:r>
      <w:r w:rsidR="00441B6F" w:rsidRPr="00DC401B">
        <w:rPr>
          <w:rFonts w:ascii="Times New Roman" w:hAnsi="Times New Roman"/>
          <w:sz w:val="28"/>
          <w:szCs w:val="28"/>
        </w:rPr>
        <w:t xml:space="preserve"> </w:t>
      </w:r>
      <w:r w:rsidR="002169EC" w:rsidRPr="00DC401B">
        <w:rPr>
          <w:rFonts w:ascii="Times New Roman" w:hAnsi="Times New Roman"/>
          <w:sz w:val="28"/>
          <w:szCs w:val="28"/>
        </w:rPr>
        <w:t xml:space="preserve"> </w:t>
      </w:r>
    </w:p>
    <w:p w:rsidR="00B50D5C" w:rsidRPr="00186959" w:rsidRDefault="00DC0DE0" w:rsidP="00261B2E">
      <w:pPr>
        <w:pStyle w:val="afa"/>
        <w:tabs>
          <w:tab w:val="left" w:pos="709"/>
        </w:tabs>
        <w:spacing w:after="120"/>
        <w:ind w:firstLine="709"/>
        <w:jc w:val="both"/>
        <w:rPr>
          <w:rFonts w:ascii="Times New Roman" w:hAnsi="Times New Roman"/>
          <w:sz w:val="28"/>
          <w:szCs w:val="28"/>
        </w:rPr>
      </w:pPr>
      <w:r>
        <w:rPr>
          <w:rFonts w:ascii="Times New Roman" w:hAnsi="Times New Roman"/>
          <w:sz w:val="28"/>
          <w:szCs w:val="28"/>
        </w:rPr>
        <w:t xml:space="preserve">В отчетном периоде </w:t>
      </w:r>
      <w:r w:rsidR="00B50D5C">
        <w:rPr>
          <w:rFonts w:ascii="Times New Roman" w:hAnsi="Times New Roman"/>
          <w:sz w:val="28"/>
          <w:szCs w:val="28"/>
        </w:rPr>
        <w:t>Контрольно-счетной палатой заключен</w:t>
      </w:r>
      <w:r w:rsidR="00912B69">
        <w:rPr>
          <w:rFonts w:ascii="Times New Roman" w:hAnsi="Times New Roman"/>
          <w:sz w:val="28"/>
          <w:szCs w:val="28"/>
        </w:rPr>
        <w:t>о дополнительной</w:t>
      </w:r>
      <w:r w:rsidR="00B50D5C">
        <w:rPr>
          <w:rFonts w:ascii="Times New Roman" w:hAnsi="Times New Roman"/>
          <w:sz w:val="28"/>
          <w:szCs w:val="28"/>
        </w:rPr>
        <w:t xml:space="preserve"> соглашени</w:t>
      </w:r>
      <w:r w:rsidR="00912B69">
        <w:rPr>
          <w:rFonts w:ascii="Times New Roman" w:hAnsi="Times New Roman"/>
          <w:sz w:val="28"/>
          <w:szCs w:val="28"/>
        </w:rPr>
        <w:t>е</w:t>
      </w:r>
      <w:r w:rsidR="00B50D5C">
        <w:rPr>
          <w:rFonts w:ascii="Times New Roman" w:hAnsi="Times New Roman"/>
          <w:sz w:val="28"/>
          <w:szCs w:val="28"/>
        </w:rPr>
        <w:t xml:space="preserve"> с Управлением Федерального казначейства по Свердловской области</w:t>
      </w:r>
      <w:r w:rsidR="00A217C6">
        <w:rPr>
          <w:rFonts w:ascii="Times New Roman" w:hAnsi="Times New Roman"/>
          <w:sz w:val="28"/>
          <w:szCs w:val="28"/>
        </w:rPr>
        <w:t xml:space="preserve"> об информационном взаимодействии при осуществлении контроля за соблюдением требований бюджетного законодательства.</w:t>
      </w:r>
    </w:p>
    <w:p w:rsidR="00543561" w:rsidRDefault="00224129" w:rsidP="005A1CD5">
      <w:pPr>
        <w:pStyle w:val="afa"/>
        <w:tabs>
          <w:tab w:val="left" w:pos="709"/>
        </w:tabs>
        <w:spacing w:after="120"/>
        <w:ind w:left="1134"/>
        <w:jc w:val="both"/>
        <w:rPr>
          <w:rFonts w:ascii="Times New Roman" w:hAnsi="Times New Roman"/>
          <w:i/>
          <w:sz w:val="28"/>
          <w:szCs w:val="28"/>
        </w:rPr>
      </w:pPr>
      <w:r>
        <w:rPr>
          <w:rFonts w:ascii="Times New Roman" w:hAnsi="Times New Roman"/>
          <w:i/>
          <w:sz w:val="28"/>
          <w:szCs w:val="28"/>
        </w:rPr>
        <w:t>3</w:t>
      </w:r>
      <w:r w:rsidR="00FC65B3" w:rsidRPr="009D4780">
        <w:rPr>
          <w:rFonts w:ascii="Times New Roman" w:hAnsi="Times New Roman"/>
          <w:i/>
          <w:sz w:val="28"/>
          <w:szCs w:val="28"/>
        </w:rPr>
        <w:t xml:space="preserve">.5. Финансовое обеспечение деятельности </w:t>
      </w:r>
      <w:r w:rsidR="00441B6F">
        <w:rPr>
          <w:rFonts w:ascii="Times New Roman" w:hAnsi="Times New Roman"/>
          <w:i/>
          <w:sz w:val="28"/>
          <w:szCs w:val="28"/>
        </w:rPr>
        <w:t>Контрольно-с</w:t>
      </w:r>
      <w:r w:rsidR="00215984">
        <w:rPr>
          <w:rFonts w:ascii="Times New Roman" w:hAnsi="Times New Roman"/>
          <w:i/>
          <w:sz w:val="28"/>
          <w:szCs w:val="28"/>
        </w:rPr>
        <w:t>четной</w:t>
      </w:r>
      <w:r w:rsidR="005A1CD5">
        <w:rPr>
          <w:rFonts w:ascii="Times New Roman" w:hAnsi="Times New Roman"/>
          <w:i/>
          <w:sz w:val="28"/>
          <w:szCs w:val="28"/>
        </w:rPr>
        <w:t xml:space="preserve"> </w:t>
      </w:r>
      <w:r w:rsidR="00215984">
        <w:rPr>
          <w:rFonts w:ascii="Times New Roman" w:hAnsi="Times New Roman"/>
          <w:i/>
          <w:sz w:val="28"/>
          <w:szCs w:val="28"/>
        </w:rPr>
        <w:t>палаты</w:t>
      </w:r>
    </w:p>
    <w:p w:rsidR="0068101B" w:rsidRDefault="008E44D5" w:rsidP="005B26F0">
      <w:pPr>
        <w:shd w:val="clear" w:color="auto" w:fill="FFFFFF"/>
        <w:tabs>
          <w:tab w:val="left" w:pos="0"/>
          <w:tab w:val="left" w:pos="709"/>
        </w:tabs>
        <w:spacing w:after="120" w:line="240" w:lineRule="auto"/>
        <w:ind w:firstLine="680"/>
        <w:jc w:val="both"/>
        <w:rPr>
          <w:rFonts w:ascii="Times New Roman" w:hAnsi="Times New Roman"/>
          <w:sz w:val="28"/>
          <w:szCs w:val="28"/>
        </w:rPr>
      </w:pPr>
      <w:r>
        <w:rPr>
          <w:rFonts w:ascii="Times New Roman" w:hAnsi="Times New Roman"/>
          <w:sz w:val="28"/>
          <w:szCs w:val="28"/>
        </w:rPr>
        <w:t>В</w:t>
      </w:r>
      <w:r w:rsidRPr="00ED56DB">
        <w:rPr>
          <w:rFonts w:ascii="Times New Roman" w:hAnsi="Times New Roman"/>
          <w:sz w:val="28"/>
          <w:szCs w:val="28"/>
        </w:rPr>
        <w:t xml:space="preserve"> соответствии с решением Думы </w:t>
      </w:r>
      <w:r>
        <w:rPr>
          <w:rFonts w:ascii="Times New Roman" w:hAnsi="Times New Roman"/>
          <w:sz w:val="28"/>
          <w:szCs w:val="28"/>
        </w:rPr>
        <w:t xml:space="preserve">Бисертского городского округа </w:t>
      </w:r>
      <w:r w:rsidRPr="00ED56DB">
        <w:rPr>
          <w:rFonts w:ascii="Times New Roman" w:hAnsi="Times New Roman"/>
          <w:sz w:val="28"/>
          <w:szCs w:val="28"/>
        </w:rPr>
        <w:t>на 20</w:t>
      </w:r>
      <w:r w:rsidR="00CC2EAE">
        <w:rPr>
          <w:rFonts w:ascii="Times New Roman" w:hAnsi="Times New Roman"/>
          <w:sz w:val="28"/>
          <w:szCs w:val="28"/>
        </w:rPr>
        <w:t>2</w:t>
      </w:r>
      <w:r w:rsidR="00912B69">
        <w:rPr>
          <w:rFonts w:ascii="Times New Roman" w:hAnsi="Times New Roman"/>
          <w:sz w:val="28"/>
          <w:szCs w:val="28"/>
        </w:rPr>
        <w:t>1</w:t>
      </w:r>
      <w:r w:rsidRPr="00ED56DB">
        <w:rPr>
          <w:rFonts w:ascii="Times New Roman" w:hAnsi="Times New Roman"/>
          <w:sz w:val="28"/>
          <w:szCs w:val="28"/>
        </w:rPr>
        <w:t xml:space="preserve"> год </w:t>
      </w:r>
      <w:r w:rsidR="00C87C80">
        <w:rPr>
          <w:rFonts w:ascii="Times New Roman" w:hAnsi="Times New Roman"/>
          <w:sz w:val="28"/>
          <w:szCs w:val="28"/>
        </w:rPr>
        <w:t>о</w:t>
      </w:r>
      <w:r w:rsidR="00C87C80" w:rsidRPr="00ED56DB">
        <w:rPr>
          <w:rFonts w:ascii="Times New Roman" w:hAnsi="Times New Roman"/>
          <w:sz w:val="28"/>
          <w:szCs w:val="28"/>
        </w:rPr>
        <w:t xml:space="preserve">бъем расходов </w:t>
      </w:r>
      <w:r w:rsidR="00ED56DB" w:rsidRPr="00ED56DB">
        <w:rPr>
          <w:rFonts w:ascii="Times New Roman" w:hAnsi="Times New Roman"/>
          <w:sz w:val="28"/>
          <w:szCs w:val="28"/>
        </w:rPr>
        <w:t xml:space="preserve">на содержание </w:t>
      </w:r>
      <w:r w:rsidR="00441B6F">
        <w:rPr>
          <w:rFonts w:ascii="Times New Roman" w:hAnsi="Times New Roman"/>
          <w:sz w:val="28"/>
          <w:szCs w:val="28"/>
        </w:rPr>
        <w:t>Контрольно-с</w:t>
      </w:r>
      <w:r w:rsidR="00ED56DB">
        <w:rPr>
          <w:rFonts w:ascii="Times New Roman" w:hAnsi="Times New Roman"/>
          <w:sz w:val="28"/>
          <w:szCs w:val="28"/>
        </w:rPr>
        <w:t xml:space="preserve">четной палаты </w:t>
      </w:r>
      <w:r w:rsidR="00ED56DB" w:rsidRPr="00ED56DB">
        <w:rPr>
          <w:rFonts w:ascii="Times New Roman" w:hAnsi="Times New Roman"/>
          <w:sz w:val="28"/>
          <w:szCs w:val="28"/>
        </w:rPr>
        <w:t xml:space="preserve">утвержден в сумме </w:t>
      </w:r>
      <w:r w:rsidR="0042205C" w:rsidRPr="00C87C80">
        <w:rPr>
          <w:rFonts w:ascii="Times New Roman" w:hAnsi="Times New Roman"/>
          <w:sz w:val="28"/>
          <w:szCs w:val="28"/>
        </w:rPr>
        <w:t>20</w:t>
      </w:r>
      <w:r w:rsidR="00912B69">
        <w:rPr>
          <w:rFonts w:ascii="Times New Roman" w:hAnsi="Times New Roman"/>
          <w:sz w:val="28"/>
          <w:szCs w:val="28"/>
        </w:rPr>
        <w:t>9</w:t>
      </w:r>
      <w:r w:rsidR="00C87C80" w:rsidRPr="00C87C80">
        <w:rPr>
          <w:rFonts w:ascii="Times New Roman" w:hAnsi="Times New Roman"/>
          <w:sz w:val="28"/>
          <w:szCs w:val="28"/>
        </w:rPr>
        <w:t>5</w:t>
      </w:r>
      <w:r w:rsidR="0042205C" w:rsidRPr="00C87C80">
        <w:rPr>
          <w:rFonts w:ascii="Times New Roman" w:hAnsi="Times New Roman"/>
          <w:sz w:val="28"/>
          <w:szCs w:val="28"/>
        </w:rPr>
        <w:t>,</w:t>
      </w:r>
      <w:r w:rsidR="00912B69">
        <w:rPr>
          <w:rFonts w:ascii="Times New Roman" w:hAnsi="Times New Roman"/>
          <w:sz w:val="28"/>
          <w:szCs w:val="28"/>
        </w:rPr>
        <w:t>7</w:t>
      </w:r>
      <w:r w:rsidR="00ED56DB" w:rsidRPr="00C87C80">
        <w:rPr>
          <w:rFonts w:ascii="Times New Roman" w:hAnsi="Times New Roman"/>
          <w:sz w:val="28"/>
          <w:szCs w:val="28"/>
        </w:rPr>
        <w:t xml:space="preserve"> тыс. рублей, фактические расходы составили </w:t>
      </w:r>
      <w:r w:rsidR="0042205C" w:rsidRPr="00C87C80">
        <w:rPr>
          <w:rFonts w:ascii="Times New Roman" w:hAnsi="Times New Roman"/>
          <w:sz w:val="28"/>
          <w:szCs w:val="28"/>
        </w:rPr>
        <w:t>20</w:t>
      </w:r>
      <w:r w:rsidR="00912B69">
        <w:rPr>
          <w:rFonts w:ascii="Times New Roman" w:hAnsi="Times New Roman"/>
          <w:sz w:val="28"/>
          <w:szCs w:val="28"/>
        </w:rPr>
        <w:t>86</w:t>
      </w:r>
      <w:r w:rsidR="0042205C" w:rsidRPr="00C87C80">
        <w:rPr>
          <w:rFonts w:ascii="Times New Roman" w:hAnsi="Times New Roman"/>
          <w:sz w:val="28"/>
          <w:szCs w:val="28"/>
        </w:rPr>
        <w:t>,</w:t>
      </w:r>
      <w:r w:rsidR="00912B69">
        <w:rPr>
          <w:rFonts w:ascii="Times New Roman" w:hAnsi="Times New Roman"/>
          <w:sz w:val="28"/>
          <w:szCs w:val="28"/>
        </w:rPr>
        <w:t>1</w:t>
      </w:r>
      <w:r w:rsidR="00ED56DB" w:rsidRPr="00C87C80">
        <w:rPr>
          <w:rFonts w:ascii="Times New Roman" w:hAnsi="Times New Roman"/>
          <w:sz w:val="28"/>
          <w:szCs w:val="28"/>
        </w:rPr>
        <w:t xml:space="preserve"> тыс. рублей.</w:t>
      </w:r>
    </w:p>
    <w:p w:rsidR="008E5B56" w:rsidRDefault="00224129" w:rsidP="00FA39D2">
      <w:pPr>
        <w:pStyle w:val="afa"/>
        <w:tabs>
          <w:tab w:val="left" w:pos="709"/>
          <w:tab w:val="left" w:pos="1134"/>
        </w:tabs>
        <w:spacing w:after="120"/>
        <w:ind w:left="1134"/>
        <w:rPr>
          <w:rFonts w:ascii="Times New Roman" w:hAnsi="Times New Roman"/>
          <w:i/>
          <w:sz w:val="28"/>
          <w:szCs w:val="28"/>
        </w:rPr>
      </w:pPr>
      <w:r>
        <w:rPr>
          <w:rFonts w:ascii="Times New Roman" w:hAnsi="Times New Roman"/>
          <w:i/>
          <w:sz w:val="28"/>
          <w:szCs w:val="28"/>
        </w:rPr>
        <w:t>4</w:t>
      </w:r>
      <w:r w:rsidR="005A1CD5">
        <w:rPr>
          <w:rFonts w:ascii="Times New Roman" w:hAnsi="Times New Roman"/>
          <w:i/>
          <w:sz w:val="28"/>
          <w:szCs w:val="28"/>
        </w:rPr>
        <w:t xml:space="preserve">.  </w:t>
      </w:r>
      <w:r w:rsidR="00FC65B3" w:rsidRPr="009D4780">
        <w:rPr>
          <w:rFonts w:ascii="Times New Roman" w:hAnsi="Times New Roman"/>
          <w:i/>
          <w:sz w:val="28"/>
          <w:szCs w:val="28"/>
        </w:rPr>
        <w:t xml:space="preserve">Основные направления деятельности </w:t>
      </w:r>
      <w:r w:rsidR="008A1C95">
        <w:rPr>
          <w:rFonts w:ascii="Times New Roman" w:hAnsi="Times New Roman"/>
          <w:i/>
          <w:sz w:val="28"/>
          <w:szCs w:val="28"/>
        </w:rPr>
        <w:t>Контрольно-с</w:t>
      </w:r>
      <w:r w:rsidR="00215984">
        <w:rPr>
          <w:rFonts w:ascii="Times New Roman" w:hAnsi="Times New Roman"/>
          <w:i/>
          <w:sz w:val="28"/>
          <w:szCs w:val="28"/>
        </w:rPr>
        <w:t>четной палаты</w:t>
      </w:r>
      <w:r w:rsidR="005A1CD5">
        <w:rPr>
          <w:rFonts w:ascii="Times New Roman" w:hAnsi="Times New Roman"/>
          <w:i/>
          <w:sz w:val="28"/>
          <w:szCs w:val="28"/>
        </w:rPr>
        <w:t xml:space="preserve"> </w:t>
      </w:r>
      <w:r w:rsidR="00FC65B3" w:rsidRPr="009D4780">
        <w:rPr>
          <w:rFonts w:ascii="Times New Roman" w:hAnsi="Times New Roman"/>
          <w:i/>
          <w:sz w:val="28"/>
          <w:szCs w:val="28"/>
        </w:rPr>
        <w:t>на текущий год</w:t>
      </w:r>
    </w:p>
    <w:p w:rsidR="00C65D17" w:rsidRDefault="00B50D5C" w:rsidP="00575BB2">
      <w:pPr>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Основные направления деятельности Контрольно-счетной палаты на 202</w:t>
      </w:r>
      <w:r w:rsidR="00912B69">
        <w:rPr>
          <w:rFonts w:ascii="Times New Roman" w:hAnsi="Times New Roman"/>
          <w:sz w:val="28"/>
          <w:szCs w:val="28"/>
        </w:rPr>
        <w:t>2</w:t>
      </w:r>
      <w:r>
        <w:rPr>
          <w:rFonts w:ascii="Times New Roman" w:hAnsi="Times New Roman"/>
          <w:sz w:val="28"/>
          <w:szCs w:val="28"/>
        </w:rPr>
        <w:t xml:space="preserve"> год </w:t>
      </w:r>
      <w:r w:rsidR="004714DB" w:rsidRPr="00441750">
        <w:rPr>
          <w:rFonts w:ascii="Times New Roman" w:hAnsi="Times New Roman"/>
          <w:sz w:val="28"/>
          <w:szCs w:val="28"/>
        </w:rPr>
        <w:t>сформирован</w:t>
      </w:r>
      <w:r w:rsidR="00C65D17">
        <w:rPr>
          <w:rFonts w:ascii="Times New Roman" w:hAnsi="Times New Roman"/>
          <w:sz w:val="28"/>
          <w:szCs w:val="28"/>
        </w:rPr>
        <w:t>ы в соответствии с полномочиями контрольно-счетных органов, определенных Бюджетным кодексом Российской Федерации,</w:t>
      </w:r>
      <w:r w:rsidR="004714DB" w:rsidRPr="00441750">
        <w:rPr>
          <w:rFonts w:ascii="Times New Roman" w:hAnsi="Times New Roman"/>
          <w:sz w:val="28"/>
          <w:szCs w:val="28"/>
        </w:rPr>
        <w:t xml:space="preserve"> </w:t>
      </w:r>
      <w:r w:rsidR="00C65D17" w:rsidRPr="000F717E">
        <w:rPr>
          <w:rFonts w:ascii="Times New Roman" w:hAnsi="Times New Roman"/>
          <w:sz w:val="28"/>
          <w:szCs w:val="28"/>
        </w:rPr>
        <w:t>Закон</w:t>
      </w:r>
      <w:r w:rsidR="00C65D17">
        <w:rPr>
          <w:rFonts w:ascii="Times New Roman" w:hAnsi="Times New Roman"/>
          <w:sz w:val="28"/>
          <w:szCs w:val="28"/>
        </w:rPr>
        <w:t>ом</w:t>
      </w:r>
      <w:r w:rsidR="00C65D17" w:rsidRPr="000F717E">
        <w:rPr>
          <w:rFonts w:ascii="Times New Roman" w:hAnsi="Times New Roman"/>
          <w:sz w:val="28"/>
          <w:szCs w:val="28"/>
        </w:rPr>
        <w:t xml:space="preserve"> № 6-ФЗ</w:t>
      </w:r>
      <w:r w:rsidR="00C65D17">
        <w:rPr>
          <w:rFonts w:ascii="Times New Roman" w:hAnsi="Times New Roman"/>
          <w:sz w:val="28"/>
          <w:szCs w:val="28"/>
        </w:rPr>
        <w:t xml:space="preserve"> и Решением № 95.</w:t>
      </w:r>
    </w:p>
    <w:p w:rsidR="00793BA2" w:rsidRPr="00441750" w:rsidRDefault="00F51837" w:rsidP="00575BB2">
      <w:pPr>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Во исполнение закрепленных полномочий и поставленных задач Контрольно-счетная палата запланировала в 202</w:t>
      </w:r>
      <w:r w:rsidR="00912B69">
        <w:rPr>
          <w:rFonts w:ascii="Times New Roman" w:hAnsi="Times New Roman"/>
          <w:sz w:val="28"/>
          <w:szCs w:val="28"/>
        </w:rPr>
        <w:t>2</w:t>
      </w:r>
      <w:r>
        <w:rPr>
          <w:rFonts w:ascii="Times New Roman" w:hAnsi="Times New Roman"/>
          <w:sz w:val="28"/>
          <w:szCs w:val="28"/>
        </w:rPr>
        <w:t xml:space="preserve"> </w:t>
      </w:r>
      <w:r w:rsidR="004714DB" w:rsidRPr="00441750">
        <w:rPr>
          <w:rFonts w:ascii="Times New Roman" w:hAnsi="Times New Roman"/>
          <w:sz w:val="28"/>
          <w:szCs w:val="28"/>
        </w:rPr>
        <w:t>год</w:t>
      </w:r>
      <w:r>
        <w:rPr>
          <w:rFonts w:ascii="Times New Roman" w:hAnsi="Times New Roman"/>
          <w:sz w:val="28"/>
          <w:szCs w:val="28"/>
        </w:rPr>
        <w:t>у</w:t>
      </w:r>
      <w:r w:rsidR="00110E38">
        <w:rPr>
          <w:rFonts w:ascii="Times New Roman" w:hAnsi="Times New Roman"/>
          <w:sz w:val="28"/>
          <w:szCs w:val="28"/>
        </w:rPr>
        <w:t xml:space="preserve"> провести </w:t>
      </w:r>
      <w:r w:rsidR="00912B69">
        <w:rPr>
          <w:rFonts w:ascii="Times New Roman" w:hAnsi="Times New Roman"/>
          <w:sz w:val="28"/>
          <w:szCs w:val="28"/>
        </w:rPr>
        <w:t>6</w:t>
      </w:r>
      <w:r w:rsidR="00110E38">
        <w:rPr>
          <w:rFonts w:ascii="Times New Roman" w:hAnsi="Times New Roman"/>
          <w:sz w:val="28"/>
          <w:szCs w:val="28"/>
        </w:rPr>
        <w:t xml:space="preserve"> контрольных мероприятий (из них </w:t>
      </w:r>
      <w:r w:rsidR="00912B69">
        <w:rPr>
          <w:rFonts w:ascii="Times New Roman" w:hAnsi="Times New Roman"/>
          <w:sz w:val="28"/>
          <w:szCs w:val="28"/>
        </w:rPr>
        <w:t>4</w:t>
      </w:r>
      <w:r w:rsidR="00110E38">
        <w:rPr>
          <w:rFonts w:ascii="Times New Roman" w:hAnsi="Times New Roman"/>
          <w:sz w:val="28"/>
          <w:szCs w:val="28"/>
        </w:rPr>
        <w:t xml:space="preserve"> по поручени</w:t>
      </w:r>
      <w:r w:rsidR="008A749B">
        <w:rPr>
          <w:rFonts w:ascii="Times New Roman" w:hAnsi="Times New Roman"/>
          <w:sz w:val="28"/>
          <w:szCs w:val="28"/>
        </w:rPr>
        <w:t>ю</w:t>
      </w:r>
      <w:r w:rsidR="00E4062B">
        <w:rPr>
          <w:rFonts w:ascii="Times New Roman" w:hAnsi="Times New Roman"/>
          <w:sz w:val="28"/>
          <w:szCs w:val="28"/>
        </w:rPr>
        <w:t xml:space="preserve"> </w:t>
      </w:r>
      <w:r w:rsidR="00110E38">
        <w:rPr>
          <w:rFonts w:ascii="Times New Roman" w:hAnsi="Times New Roman"/>
          <w:sz w:val="28"/>
          <w:szCs w:val="28"/>
        </w:rPr>
        <w:t>Дум</w:t>
      </w:r>
      <w:r w:rsidR="00912B69">
        <w:rPr>
          <w:rFonts w:ascii="Times New Roman" w:hAnsi="Times New Roman"/>
          <w:sz w:val="28"/>
          <w:szCs w:val="28"/>
        </w:rPr>
        <w:t>ы Бисертского городского округа</w:t>
      </w:r>
      <w:r w:rsidR="00110E38">
        <w:rPr>
          <w:rFonts w:ascii="Times New Roman" w:hAnsi="Times New Roman"/>
          <w:sz w:val="28"/>
          <w:szCs w:val="28"/>
        </w:rPr>
        <w:t xml:space="preserve">) и </w:t>
      </w:r>
      <w:r w:rsidR="00912B69">
        <w:rPr>
          <w:rFonts w:ascii="Times New Roman" w:hAnsi="Times New Roman"/>
          <w:sz w:val="28"/>
          <w:szCs w:val="28"/>
        </w:rPr>
        <w:t>3</w:t>
      </w:r>
      <w:r w:rsidR="00110E38">
        <w:rPr>
          <w:rFonts w:ascii="Times New Roman" w:hAnsi="Times New Roman"/>
          <w:sz w:val="28"/>
          <w:szCs w:val="28"/>
        </w:rPr>
        <w:t xml:space="preserve"> экспертно-аналитических мероприятия, а также мероприятия по экспертизе проектов решений о бюджете и их исполнение</w:t>
      </w:r>
      <w:r w:rsidR="00575BB2">
        <w:rPr>
          <w:rFonts w:ascii="Times New Roman" w:hAnsi="Times New Roman"/>
          <w:sz w:val="28"/>
          <w:szCs w:val="28"/>
        </w:rPr>
        <w:t xml:space="preserve">. </w:t>
      </w:r>
    </w:p>
    <w:p w:rsidR="008E44D5" w:rsidRPr="00793BA2" w:rsidRDefault="00575BB2" w:rsidP="00FF7324">
      <w:pPr>
        <w:tabs>
          <w:tab w:val="left" w:pos="709"/>
        </w:tabs>
        <w:spacing w:after="120" w:line="240" w:lineRule="auto"/>
        <w:ind w:firstLine="709"/>
        <w:jc w:val="both"/>
        <w:rPr>
          <w:rFonts w:ascii="Times New Roman" w:hAnsi="Times New Roman"/>
          <w:sz w:val="28"/>
          <w:szCs w:val="28"/>
          <w:lang w:eastAsia="ru-RU"/>
        </w:rPr>
      </w:pPr>
      <w:r>
        <w:rPr>
          <w:rFonts w:ascii="Times New Roman" w:hAnsi="Times New Roman"/>
          <w:sz w:val="28"/>
          <w:szCs w:val="28"/>
        </w:rPr>
        <w:t xml:space="preserve">Также </w:t>
      </w:r>
      <w:r w:rsidR="00FF7324">
        <w:rPr>
          <w:rFonts w:ascii="Times New Roman" w:hAnsi="Times New Roman"/>
          <w:sz w:val="28"/>
          <w:szCs w:val="28"/>
        </w:rPr>
        <w:t xml:space="preserve">планируется </w:t>
      </w:r>
      <w:r w:rsidR="008E44D5" w:rsidRPr="00793BA2">
        <w:rPr>
          <w:rFonts w:ascii="Times New Roman" w:hAnsi="Times New Roman"/>
          <w:sz w:val="28"/>
          <w:szCs w:val="28"/>
          <w:lang w:eastAsia="ru-RU"/>
        </w:rPr>
        <w:t>актуализаци</w:t>
      </w:r>
      <w:r w:rsidR="00FF7324">
        <w:rPr>
          <w:rFonts w:ascii="Times New Roman" w:hAnsi="Times New Roman"/>
          <w:sz w:val="28"/>
          <w:szCs w:val="28"/>
          <w:lang w:eastAsia="ru-RU"/>
        </w:rPr>
        <w:t>я</w:t>
      </w:r>
      <w:r w:rsidR="008E44D5" w:rsidRPr="00793BA2">
        <w:rPr>
          <w:rFonts w:ascii="Times New Roman" w:hAnsi="Times New Roman"/>
          <w:sz w:val="28"/>
          <w:szCs w:val="28"/>
          <w:lang w:eastAsia="ru-RU"/>
        </w:rPr>
        <w:t xml:space="preserve"> </w:t>
      </w:r>
      <w:r w:rsidR="00C87C80">
        <w:rPr>
          <w:rFonts w:ascii="Times New Roman" w:hAnsi="Times New Roman"/>
          <w:sz w:val="28"/>
          <w:szCs w:val="28"/>
          <w:lang w:eastAsia="ru-RU"/>
        </w:rPr>
        <w:t>классификатора нарушений</w:t>
      </w:r>
      <w:r w:rsidR="00C87C80" w:rsidRPr="00793BA2">
        <w:rPr>
          <w:rFonts w:ascii="Times New Roman" w:hAnsi="Times New Roman"/>
          <w:sz w:val="28"/>
          <w:szCs w:val="28"/>
          <w:lang w:eastAsia="ru-RU"/>
        </w:rPr>
        <w:t xml:space="preserve"> </w:t>
      </w:r>
      <w:r w:rsidR="00C87C80">
        <w:rPr>
          <w:rFonts w:ascii="Times New Roman" w:hAnsi="Times New Roman"/>
          <w:sz w:val="28"/>
          <w:szCs w:val="28"/>
          <w:lang w:eastAsia="ru-RU"/>
        </w:rPr>
        <w:t xml:space="preserve">и </w:t>
      </w:r>
      <w:r w:rsidR="008E44D5" w:rsidRPr="00793BA2">
        <w:rPr>
          <w:rFonts w:ascii="Times New Roman" w:hAnsi="Times New Roman"/>
          <w:sz w:val="28"/>
          <w:szCs w:val="28"/>
          <w:lang w:eastAsia="ru-RU"/>
        </w:rPr>
        <w:t>стандартов внешнего муниципального финансового контроля</w:t>
      </w:r>
      <w:r w:rsidR="008E44D5">
        <w:rPr>
          <w:rFonts w:ascii="Times New Roman" w:hAnsi="Times New Roman"/>
          <w:sz w:val="28"/>
          <w:szCs w:val="28"/>
          <w:lang w:eastAsia="ru-RU"/>
        </w:rPr>
        <w:t>.</w:t>
      </w:r>
      <w:r w:rsidR="008E44D5" w:rsidRPr="00793BA2">
        <w:rPr>
          <w:rFonts w:ascii="Times New Roman" w:hAnsi="Times New Roman"/>
          <w:sz w:val="28"/>
          <w:szCs w:val="28"/>
        </w:rPr>
        <w:t xml:space="preserve"> </w:t>
      </w:r>
    </w:p>
    <w:p w:rsidR="00A61519" w:rsidRPr="00081601" w:rsidRDefault="00FC65B3" w:rsidP="00224129">
      <w:pPr>
        <w:pStyle w:val="afa"/>
        <w:numPr>
          <w:ilvl w:val="0"/>
          <w:numId w:val="29"/>
        </w:numPr>
        <w:tabs>
          <w:tab w:val="left" w:pos="709"/>
        </w:tabs>
        <w:spacing w:after="120"/>
        <w:ind w:firstLine="414"/>
        <w:rPr>
          <w:rFonts w:ascii="Times New Roman" w:hAnsi="Times New Roman"/>
          <w:i/>
          <w:sz w:val="28"/>
          <w:szCs w:val="28"/>
        </w:rPr>
      </w:pPr>
      <w:r w:rsidRPr="00081601">
        <w:rPr>
          <w:rFonts w:ascii="Times New Roman" w:hAnsi="Times New Roman"/>
          <w:i/>
          <w:sz w:val="28"/>
          <w:szCs w:val="28"/>
        </w:rPr>
        <w:t>Выводы и предложения</w:t>
      </w:r>
    </w:p>
    <w:p w:rsidR="00A61519" w:rsidRPr="00D6067D" w:rsidRDefault="00530762" w:rsidP="005B26F0">
      <w:pPr>
        <w:pStyle w:val="afa"/>
        <w:tabs>
          <w:tab w:val="left" w:pos="709"/>
        </w:tabs>
        <w:ind w:firstLine="709"/>
        <w:jc w:val="both"/>
        <w:rPr>
          <w:rFonts w:ascii="Times New Roman" w:hAnsi="Times New Roman"/>
          <w:sz w:val="28"/>
          <w:szCs w:val="28"/>
        </w:rPr>
      </w:pPr>
      <w:r>
        <w:rPr>
          <w:rFonts w:ascii="Times New Roman" w:hAnsi="Times New Roman"/>
          <w:sz w:val="28"/>
          <w:szCs w:val="28"/>
        </w:rPr>
        <w:t>В</w:t>
      </w:r>
      <w:r w:rsidRPr="00D6067D">
        <w:rPr>
          <w:rFonts w:ascii="Times New Roman" w:hAnsi="Times New Roman"/>
          <w:sz w:val="28"/>
          <w:szCs w:val="28"/>
        </w:rPr>
        <w:t xml:space="preserve"> соответствии с планом работы на 20</w:t>
      </w:r>
      <w:r>
        <w:rPr>
          <w:rFonts w:ascii="Times New Roman" w:hAnsi="Times New Roman"/>
          <w:sz w:val="28"/>
          <w:szCs w:val="28"/>
        </w:rPr>
        <w:t>2</w:t>
      </w:r>
      <w:r w:rsidR="00912B69">
        <w:rPr>
          <w:rFonts w:ascii="Times New Roman" w:hAnsi="Times New Roman"/>
          <w:sz w:val="28"/>
          <w:szCs w:val="28"/>
        </w:rPr>
        <w:t>1</w:t>
      </w:r>
      <w:r w:rsidRPr="00D6067D">
        <w:rPr>
          <w:rFonts w:ascii="Times New Roman" w:hAnsi="Times New Roman"/>
          <w:sz w:val="28"/>
          <w:szCs w:val="28"/>
        </w:rPr>
        <w:t xml:space="preserve"> год</w:t>
      </w:r>
      <w:r>
        <w:rPr>
          <w:rFonts w:ascii="Times New Roman" w:hAnsi="Times New Roman"/>
          <w:sz w:val="28"/>
          <w:szCs w:val="28"/>
        </w:rPr>
        <w:t xml:space="preserve"> </w:t>
      </w:r>
      <w:r w:rsidR="00C87C80">
        <w:rPr>
          <w:rFonts w:ascii="Times New Roman" w:hAnsi="Times New Roman"/>
          <w:sz w:val="28"/>
          <w:szCs w:val="28"/>
        </w:rPr>
        <w:t xml:space="preserve">Контрольно-счетной палатой </w:t>
      </w:r>
      <w:r w:rsidR="00C87C80" w:rsidRPr="00D6067D">
        <w:rPr>
          <w:rFonts w:ascii="Times New Roman" w:hAnsi="Times New Roman"/>
          <w:sz w:val="28"/>
          <w:szCs w:val="28"/>
        </w:rPr>
        <w:t xml:space="preserve">проведено </w:t>
      </w:r>
      <w:r w:rsidR="00AF4C3F">
        <w:rPr>
          <w:rFonts w:ascii="Times New Roman" w:hAnsi="Times New Roman"/>
          <w:sz w:val="28"/>
          <w:szCs w:val="28"/>
        </w:rPr>
        <w:t>84</w:t>
      </w:r>
      <w:r w:rsidR="00C87C80" w:rsidRPr="00D6067D">
        <w:rPr>
          <w:rFonts w:ascii="Times New Roman" w:hAnsi="Times New Roman"/>
          <w:sz w:val="28"/>
          <w:szCs w:val="28"/>
        </w:rPr>
        <w:t xml:space="preserve"> мероприяти</w:t>
      </w:r>
      <w:r w:rsidR="00AF4C3F">
        <w:rPr>
          <w:rFonts w:ascii="Times New Roman" w:hAnsi="Times New Roman"/>
          <w:sz w:val="28"/>
          <w:szCs w:val="28"/>
        </w:rPr>
        <w:t>я</w:t>
      </w:r>
      <w:r w:rsidR="0047063C" w:rsidRPr="00D6067D">
        <w:rPr>
          <w:rFonts w:ascii="Times New Roman" w:hAnsi="Times New Roman"/>
          <w:sz w:val="28"/>
          <w:szCs w:val="28"/>
        </w:rPr>
        <w:t xml:space="preserve">. </w:t>
      </w:r>
    </w:p>
    <w:p w:rsidR="00703F3B" w:rsidRPr="00D6067D" w:rsidRDefault="0047063C" w:rsidP="005B26F0">
      <w:pPr>
        <w:pStyle w:val="afa"/>
        <w:tabs>
          <w:tab w:val="left" w:pos="709"/>
        </w:tabs>
        <w:ind w:firstLine="709"/>
        <w:jc w:val="both"/>
        <w:rPr>
          <w:rFonts w:ascii="Times New Roman" w:hAnsi="Times New Roman"/>
          <w:sz w:val="28"/>
          <w:szCs w:val="28"/>
        </w:rPr>
      </w:pPr>
      <w:r w:rsidRPr="00D6067D">
        <w:rPr>
          <w:rFonts w:ascii="Times New Roman" w:hAnsi="Times New Roman"/>
          <w:sz w:val="28"/>
          <w:szCs w:val="28"/>
        </w:rPr>
        <w:t xml:space="preserve">По итогам проведенных мероприятий </w:t>
      </w:r>
      <w:r w:rsidR="00AD2C29" w:rsidRPr="00D6067D">
        <w:rPr>
          <w:rFonts w:ascii="Times New Roman" w:hAnsi="Times New Roman"/>
          <w:sz w:val="28"/>
          <w:szCs w:val="28"/>
        </w:rPr>
        <w:t xml:space="preserve">в адрес Думы Бисертского городского округа направлено </w:t>
      </w:r>
      <w:r w:rsidR="00D9134C" w:rsidRPr="00DC0DE0">
        <w:rPr>
          <w:rFonts w:ascii="Times New Roman" w:hAnsi="Times New Roman"/>
          <w:sz w:val="28"/>
          <w:szCs w:val="28"/>
        </w:rPr>
        <w:t>2</w:t>
      </w:r>
      <w:r w:rsidR="00617E2F" w:rsidRPr="00DC0DE0">
        <w:rPr>
          <w:rFonts w:ascii="Times New Roman" w:hAnsi="Times New Roman"/>
          <w:sz w:val="28"/>
          <w:szCs w:val="28"/>
        </w:rPr>
        <w:t>3</w:t>
      </w:r>
      <w:r w:rsidR="00AD2C29" w:rsidRPr="00D6067D">
        <w:rPr>
          <w:rFonts w:ascii="Times New Roman" w:hAnsi="Times New Roman"/>
          <w:sz w:val="28"/>
          <w:szCs w:val="28"/>
        </w:rPr>
        <w:t xml:space="preserve"> материал</w:t>
      </w:r>
      <w:r w:rsidR="00617E2F">
        <w:rPr>
          <w:rFonts w:ascii="Times New Roman" w:hAnsi="Times New Roman"/>
          <w:sz w:val="28"/>
          <w:szCs w:val="28"/>
        </w:rPr>
        <w:t>а</w:t>
      </w:r>
      <w:r w:rsidR="00AD2C29" w:rsidRPr="00D6067D">
        <w:rPr>
          <w:rFonts w:ascii="Times New Roman" w:hAnsi="Times New Roman"/>
          <w:sz w:val="28"/>
          <w:szCs w:val="28"/>
        </w:rPr>
        <w:t xml:space="preserve">, </w:t>
      </w:r>
      <w:r w:rsidR="0000182B">
        <w:rPr>
          <w:rFonts w:ascii="Times New Roman" w:hAnsi="Times New Roman"/>
          <w:sz w:val="28"/>
          <w:szCs w:val="28"/>
        </w:rPr>
        <w:t>Г</w:t>
      </w:r>
      <w:r w:rsidR="00AD2C29" w:rsidRPr="00D6067D">
        <w:rPr>
          <w:rFonts w:ascii="Times New Roman" w:hAnsi="Times New Roman"/>
          <w:sz w:val="28"/>
          <w:szCs w:val="28"/>
        </w:rPr>
        <w:t xml:space="preserve">лаве Бисертского городского </w:t>
      </w:r>
      <w:r w:rsidR="00AD2C29" w:rsidRPr="00DC0DE0">
        <w:rPr>
          <w:rFonts w:ascii="Times New Roman" w:hAnsi="Times New Roman"/>
          <w:sz w:val="28"/>
          <w:szCs w:val="28"/>
        </w:rPr>
        <w:t>округа</w:t>
      </w:r>
      <w:r w:rsidR="00703F3B" w:rsidRPr="00DC0DE0">
        <w:rPr>
          <w:rFonts w:ascii="Times New Roman" w:hAnsi="Times New Roman"/>
          <w:sz w:val="28"/>
          <w:szCs w:val="28"/>
        </w:rPr>
        <w:t xml:space="preserve"> </w:t>
      </w:r>
      <w:r w:rsidR="00D9134C" w:rsidRPr="00DC0DE0">
        <w:rPr>
          <w:rFonts w:ascii="Times New Roman" w:hAnsi="Times New Roman"/>
          <w:sz w:val="28"/>
          <w:szCs w:val="28"/>
        </w:rPr>
        <w:t>6</w:t>
      </w:r>
      <w:r w:rsidR="00DC0DE0" w:rsidRPr="00DC0DE0">
        <w:rPr>
          <w:rFonts w:ascii="Times New Roman" w:hAnsi="Times New Roman"/>
          <w:sz w:val="28"/>
          <w:szCs w:val="28"/>
        </w:rPr>
        <w:t>3</w:t>
      </w:r>
      <w:r w:rsidRPr="00D6067D">
        <w:rPr>
          <w:rFonts w:ascii="Times New Roman" w:hAnsi="Times New Roman"/>
          <w:sz w:val="28"/>
          <w:szCs w:val="28"/>
        </w:rPr>
        <w:t xml:space="preserve"> материал</w:t>
      </w:r>
      <w:r w:rsidR="00617E2F">
        <w:rPr>
          <w:rFonts w:ascii="Times New Roman" w:hAnsi="Times New Roman"/>
          <w:sz w:val="28"/>
          <w:szCs w:val="28"/>
        </w:rPr>
        <w:t>ов</w:t>
      </w:r>
      <w:r w:rsidR="00EF3808">
        <w:rPr>
          <w:rFonts w:ascii="Times New Roman" w:hAnsi="Times New Roman"/>
          <w:sz w:val="28"/>
          <w:szCs w:val="28"/>
        </w:rPr>
        <w:t xml:space="preserve"> и </w:t>
      </w:r>
      <w:r w:rsidR="00B977F3">
        <w:rPr>
          <w:rFonts w:ascii="Times New Roman" w:hAnsi="Times New Roman"/>
          <w:sz w:val="28"/>
          <w:szCs w:val="28"/>
        </w:rPr>
        <w:t xml:space="preserve">муниципальных учреждений </w:t>
      </w:r>
      <w:r w:rsidR="00DC0DE0">
        <w:rPr>
          <w:rFonts w:ascii="Times New Roman" w:hAnsi="Times New Roman"/>
          <w:sz w:val="28"/>
          <w:szCs w:val="28"/>
        </w:rPr>
        <w:t>27</w:t>
      </w:r>
      <w:r w:rsidR="00EF3808">
        <w:rPr>
          <w:rFonts w:ascii="Times New Roman" w:hAnsi="Times New Roman"/>
          <w:sz w:val="28"/>
          <w:szCs w:val="28"/>
        </w:rPr>
        <w:t xml:space="preserve"> материал</w:t>
      </w:r>
      <w:r w:rsidR="00B977F3">
        <w:rPr>
          <w:rFonts w:ascii="Times New Roman" w:hAnsi="Times New Roman"/>
          <w:sz w:val="28"/>
          <w:szCs w:val="28"/>
        </w:rPr>
        <w:t>ов</w:t>
      </w:r>
      <w:r w:rsidR="00703F3B" w:rsidRPr="00D6067D">
        <w:rPr>
          <w:rFonts w:ascii="Times New Roman" w:hAnsi="Times New Roman"/>
          <w:sz w:val="28"/>
          <w:szCs w:val="28"/>
        </w:rPr>
        <w:t xml:space="preserve">. </w:t>
      </w:r>
    </w:p>
    <w:p w:rsidR="00EF5CDC" w:rsidRDefault="00EB30B8" w:rsidP="005B26F0">
      <w:pPr>
        <w:tabs>
          <w:tab w:val="left" w:pos="709"/>
        </w:tabs>
        <w:spacing w:after="0" w:line="240" w:lineRule="auto"/>
        <w:ind w:firstLine="709"/>
        <w:jc w:val="both"/>
        <w:rPr>
          <w:rFonts w:ascii="Times New Roman" w:hAnsi="Times New Roman"/>
          <w:sz w:val="28"/>
          <w:szCs w:val="28"/>
        </w:rPr>
      </w:pPr>
      <w:r w:rsidRPr="00FA39D2">
        <w:rPr>
          <w:rFonts w:ascii="Times New Roman" w:hAnsi="Times New Roman"/>
          <w:sz w:val="28"/>
          <w:szCs w:val="28"/>
        </w:rPr>
        <w:t>В целях</w:t>
      </w:r>
      <w:r w:rsidR="004821BB" w:rsidRPr="00FA39D2">
        <w:rPr>
          <w:rFonts w:ascii="Times New Roman" w:hAnsi="Times New Roman"/>
          <w:sz w:val="28"/>
          <w:szCs w:val="28"/>
        </w:rPr>
        <w:t xml:space="preserve"> </w:t>
      </w:r>
      <w:r w:rsidR="007C425C" w:rsidRPr="00FA39D2">
        <w:rPr>
          <w:rFonts w:ascii="Times New Roman" w:hAnsi="Times New Roman"/>
          <w:sz w:val="28"/>
          <w:szCs w:val="28"/>
        </w:rPr>
        <w:t xml:space="preserve">предотвращения </w:t>
      </w:r>
      <w:r w:rsidR="004821BB" w:rsidRPr="00FA39D2">
        <w:rPr>
          <w:rFonts w:ascii="Times New Roman" w:hAnsi="Times New Roman"/>
          <w:sz w:val="28"/>
          <w:szCs w:val="28"/>
        </w:rPr>
        <w:t>установленных нарушений</w:t>
      </w:r>
      <w:r w:rsidR="00F73DB2">
        <w:rPr>
          <w:rFonts w:ascii="Times New Roman" w:hAnsi="Times New Roman"/>
          <w:sz w:val="28"/>
          <w:szCs w:val="28"/>
        </w:rPr>
        <w:t xml:space="preserve"> и недостатков</w:t>
      </w:r>
      <w:r w:rsidR="004821BB" w:rsidRPr="00FA39D2">
        <w:rPr>
          <w:rFonts w:ascii="Times New Roman" w:hAnsi="Times New Roman"/>
          <w:sz w:val="28"/>
          <w:szCs w:val="28"/>
        </w:rPr>
        <w:t xml:space="preserve"> </w:t>
      </w:r>
      <w:r w:rsidR="002A031A" w:rsidRPr="00FA39D2">
        <w:rPr>
          <w:rFonts w:ascii="Times New Roman" w:hAnsi="Times New Roman"/>
          <w:sz w:val="28"/>
          <w:szCs w:val="28"/>
        </w:rPr>
        <w:t>Контрольно-с</w:t>
      </w:r>
      <w:r w:rsidR="002568B5" w:rsidRPr="00FA39D2">
        <w:rPr>
          <w:rFonts w:ascii="Times New Roman" w:hAnsi="Times New Roman"/>
          <w:sz w:val="28"/>
          <w:szCs w:val="28"/>
        </w:rPr>
        <w:t>четн</w:t>
      </w:r>
      <w:r w:rsidR="00C55A7A">
        <w:rPr>
          <w:rFonts w:ascii="Times New Roman" w:hAnsi="Times New Roman"/>
          <w:sz w:val="28"/>
          <w:szCs w:val="28"/>
        </w:rPr>
        <w:t>ой</w:t>
      </w:r>
      <w:r w:rsidR="002568B5" w:rsidRPr="00FA39D2">
        <w:rPr>
          <w:rFonts w:ascii="Times New Roman" w:hAnsi="Times New Roman"/>
          <w:sz w:val="28"/>
          <w:szCs w:val="28"/>
        </w:rPr>
        <w:t xml:space="preserve"> палат</w:t>
      </w:r>
      <w:r w:rsidR="00C55A7A">
        <w:rPr>
          <w:rFonts w:ascii="Times New Roman" w:hAnsi="Times New Roman"/>
          <w:sz w:val="28"/>
          <w:szCs w:val="28"/>
        </w:rPr>
        <w:t>ой</w:t>
      </w:r>
      <w:r w:rsidR="002568B5" w:rsidRPr="00FA39D2">
        <w:rPr>
          <w:rFonts w:ascii="Times New Roman" w:hAnsi="Times New Roman"/>
          <w:sz w:val="28"/>
          <w:szCs w:val="28"/>
        </w:rPr>
        <w:t xml:space="preserve"> </w:t>
      </w:r>
      <w:r w:rsidR="006151E5" w:rsidRPr="00FA39D2">
        <w:rPr>
          <w:rFonts w:ascii="Times New Roman" w:hAnsi="Times New Roman"/>
          <w:sz w:val="28"/>
          <w:szCs w:val="28"/>
        </w:rPr>
        <w:t>предлага</w:t>
      </w:r>
      <w:r w:rsidR="00C55A7A">
        <w:rPr>
          <w:rFonts w:ascii="Times New Roman" w:hAnsi="Times New Roman"/>
          <w:sz w:val="28"/>
          <w:szCs w:val="28"/>
        </w:rPr>
        <w:t>лось</w:t>
      </w:r>
      <w:r w:rsidR="002568B5" w:rsidRPr="00FA39D2">
        <w:rPr>
          <w:rFonts w:ascii="Times New Roman" w:hAnsi="Times New Roman"/>
          <w:sz w:val="28"/>
          <w:szCs w:val="28"/>
        </w:rPr>
        <w:t xml:space="preserve"> </w:t>
      </w:r>
      <w:r w:rsidR="00FA39D2" w:rsidRPr="00FA39D2">
        <w:rPr>
          <w:rFonts w:ascii="Times New Roman" w:hAnsi="Times New Roman"/>
          <w:sz w:val="28"/>
          <w:szCs w:val="28"/>
        </w:rPr>
        <w:t>муниципальным учреждениям</w:t>
      </w:r>
      <w:r w:rsidR="00A90080" w:rsidRPr="00FA39D2">
        <w:rPr>
          <w:rFonts w:ascii="Times New Roman" w:hAnsi="Times New Roman"/>
          <w:sz w:val="28"/>
          <w:szCs w:val="28"/>
        </w:rPr>
        <w:t xml:space="preserve"> </w:t>
      </w:r>
      <w:r w:rsidR="00912B69">
        <w:rPr>
          <w:rFonts w:ascii="Times New Roman" w:hAnsi="Times New Roman"/>
          <w:sz w:val="28"/>
          <w:szCs w:val="28"/>
        </w:rPr>
        <w:t xml:space="preserve">усилить внутренний контроль за </w:t>
      </w:r>
      <w:r w:rsidR="00530762">
        <w:rPr>
          <w:rFonts w:ascii="Times New Roman" w:hAnsi="Times New Roman"/>
          <w:sz w:val="28"/>
          <w:szCs w:val="28"/>
        </w:rPr>
        <w:t>э</w:t>
      </w:r>
      <w:r w:rsidR="006151E5" w:rsidRPr="00FA39D2">
        <w:rPr>
          <w:rFonts w:ascii="Times New Roman" w:hAnsi="Times New Roman"/>
          <w:sz w:val="28"/>
          <w:szCs w:val="28"/>
        </w:rPr>
        <w:t>ффективн</w:t>
      </w:r>
      <w:r w:rsidR="00912B69">
        <w:rPr>
          <w:rFonts w:ascii="Times New Roman" w:hAnsi="Times New Roman"/>
          <w:sz w:val="28"/>
          <w:szCs w:val="28"/>
        </w:rPr>
        <w:t>ым, законным</w:t>
      </w:r>
      <w:r w:rsidR="00530762">
        <w:rPr>
          <w:rFonts w:ascii="Times New Roman" w:hAnsi="Times New Roman"/>
          <w:sz w:val="28"/>
          <w:szCs w:val="28"/>
        </w:rPr>
        <w:t xml:space="preserve"> и </w:t>
      </w:r>
      <w:r w:rsidR="006151E5" w:rsidRPr="00FA39D2">
        <w:rPr>
          <w:rFonts w:ascii="Times New Roman" w:hAnsi="Times New Roman"/>
          <w:sz w:val="28"/>
          <w:szCs w:val="28"/>
        </w:rPr>
        <w:t>результативн</w:t>
      </w:r>
      <w:r w:rsidR="00912B69">
        <w:rPr>
          <w:rFonts w:ascii="Times New Roman" w:hAnsi="Times New Roman"/>
          <w:sz w:val="28"/>
          <w:szCs w:val="28"/>
        </w:rPr>
        <w:t>ым</w:t>
      </w:r>
      <w:r w:rsidR="006151E5" w:rsidRPr="00FA39D2">
        <w:rPr>
          <w:rFonts w:ascii="Times New Roman" w:hAnsi="Times New Roman"/>
          <w:sz w:val="28"/>
          <w:szCs w:val="28"/>
        </w:rPr>
        <w:t xml:space="preserve"> использова</w:t>
      </w:r>
      <w:r w:rsidR="00405611" w:rsidRPr="00FA39D2">
        <w:rPr>
          <w:rFonts w:ascii="Times New Roman" w:hAnsi="Times New Roman"/>
          <w:sz w:val="28"/>
          <w:szCs w:val="28"/>
        </w:rPr>
        <w:t>ни</w:t>
      </w:r>
      <w:r w:rsidR="00912B69">
        <w:rPr>
          <w:rFonts w:ascii="Times New Roman" w:hAnsi="Times New Roman"/>
          <w:sz w:val="28"/>
          <w:szCs w:val="28"/>
        </w:rPr>
        <w:t>ем</w:t>
      </w:r>
      <w:r w:rsidR="006151E5" w:rsidRPr="00FA39D2">
        <w:rPr>
          <w:rFonts w:ascii="Times New Roman" w:hAnsi="Times New Roman"/>
          <w:sz w:val="28"/>
          <w:szCs w:val="28"/>
        </w:rPr>
        <w:t xml:space="preserve"> бюджетны</w:t>
      </w:r>
      <w:r w:rsidR="00405611" w:rsidRPr="00FA39D2">
        <w:rPr>
          <w:rFonts w:ascii="Times New Roman" w:hAnsi="Times New Roman"/>
          <w:sz w:val="28"/>
          <w:szCs w:val="28"/>
        </w:rPr>
        <w:t>х</w:t>
      </w:r>
      <w:r w:rsidR="006151E5" w:rsidRPr="00FA39D2">
        <w:rPr>
          <w:rFonts w:ascii="Times New Roman" w:hAnsi="Times New Roman"/>
          <w:sz w:val="28"/>
          <w:szCs w:val="28"/>
        </w:rPr>
        <w:t xml:space="preserve"> средств</w:t>
      </w:r>
      <w:r w:rsidR="00530762">
        <w:rPr>
          <w:rFonts w:ascii="Times New Roman" w:hAnsi="Times New Roman"/>
          <w:sz w:val="28"/>
          <w:szCs w:val="28"/>
        </w:rPr>
        <w:t xml:space="preserve">, </w:t>
      </w:r>
      <w:r w:rsidR="00912B69">
        <w:rPr>
          <w:rFonts w:ascii="Times New Roman" w:hAnsi="Times New Roman"/>
          <w:sz w:val="28"/>
          <w:szCs w:val="28"/>
        </w:rPr>
        <w:t>в том числе</w:t>
      </w:r>
      <w:r w:rsidR="007D7227">
        <w:rPr>
          <w:rFonts w:ascii="Times New Roman" w:hAnsi="Times New Roman"/>
          <w:sz w:val="28"/>
          <w:szCs w:val="28"/>
        </w:rPr>
        <w:t xml:space="preserve"> в сфере закупок товаров, работ, услуг для обеспечения муниципальных нужд</w:t>
      </w:r>
      <w:r w:rsidR="00FA39D2" w:rsidRPr="00FA39D2">
        <w:rPr>
          <w:rFonts w:ascii="Times New Roman" w:hAnsi="Times New Roman"/>
          <w:sz w:val="28"/>
          <w:szCs w:val="28"/>
        </w:rPr>
        <w:t>.</w:t>
      </w:r>
    </w:p>
    <w:p w:rsidR="00912B69" w:rsidRDefault="00912B69" w:rsidP="005B26F0">
      <w:pPr>
        <w:tabs>
          <w:tab w:val="left" w:pos="709"/>
        </w:tabs>
        <w:spacing w:after="0" w:line="240" w:lineRule="auto"/>
        <w:ind w:firstLine="709"/>
        <w:jc w:val="both"/>
        <w:rPr>
          <w:rFonts w:ascii="Times New Roman" w:hAnsi="Times New Roman"/>
          <w:sz w:val="28"/>
          <w:szCs w:val="28"/>
        </w:rPr>
      </w:pPr>
    </w:p>
    <w:p w:rsidR="00FA695A" w:rsidRDefault="00FA695A" w:rsidP="005B26F0">
      <w:pPr>
        <w:tabs>
          <w:tab w:val="left" w:pos="709"/>
        </w:tabs>
        <w:spacing w:after="0" w:line="240" w:lineRule="auto"/>
        <w:ind w:firstLine="709"/>
        <w:jc w:val="both"/>
        <w:rPr>
          <w:rFonts w:ascii="Times New Roman" w:hAnsi="Times New Roman"/>
          <w:sz w:val="28"/>
          <w:szCs w:val="28"/>
        </w:rPr>
      </w:pPr>
    </w:p>
    <w:p w:rsidR="00FA695A" w:rsidRDefault="00FA695A" w:rsidP="005B26F0">
      <w:pPr>
        <w:tabs>
          <w:tab w:val="left" w:pos="709"/>
        </w:tabs>
        <w:spacing w:after="0" w:line="240" w:lineRule="auto"/>
        <w:ind w:firstLine="709"/>
        <w:jc w:val="both"/>
        <w:rPr>
          <w:rFonts w:ascii="Times New Roman" w:hAnsi="Times New Roman"/>
          <w:sz w:val="28"/>
          <w:szCs w:val="28"/>
        </w:rPr>
      </w:pPr>
      <w:bookmarkStart w:id="0" w:name="_GoBack"/>
      <w:bookmarkEnd w:id="0"/>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2"/>
        <w:gridCol w:w="5068"/>
      </w:tblGrid>
      <w:tr w:rsidR="008C6057" w:rsidTr="008138F2">
        <w:tc>
          <w:tcPr>
            <w:tcW w:w="4502" w:type="dxa"/>
          </w:tcPr>
          <w:p w:rsidR="008C6057" w:rsidRDefault="007C425C" w:rsidP="005B26F0">
            <w:pPr>
              <w:tabs>
                <w:tab w:val="left" w:pos="709"/>
              </w:tabs>
              <w:spacing w:after="0" w:line="240" w:lineRule="auto"/>
              <w:jc w:val="both"/>
              <w:rPr>
                <w:rFonts w:ascii="Times New Roman" w:hAnsi="Times New Roman"/>
                <w:sz w:val="28"/>
                <w:szCs w:val="28"/>
              </w:rPr>
            </w:pPr>
            <w:r w:rsidRPr="007C425C">
              <w:rPr>
                <w:rFonts w:ascii="Times New Roman" w:hAnsi="Times New Roman"/>
                <w:sz w:val="28"/>
                <w:szCs w:val="28"/>
              </w:rPr>
              <w:t xml:space="preserve"> </w:t>
            </w:r>
          </w:p>
        </w:tc>
        <w:tc>
          <w:tcPr>
            <w:tcW w:w="5068" w:type="dxa"/>
          </w:tcPr>
          <w:p w:rsidR="0032394A" w:rsidRDefault="0032394A" w:rsidP="0042205C">
            <w:pPr>
              <w:tabs>
                <w:tab w:val="left" w:pos="709"/>
              </w:tabs>
              <w:spacing w:after="0" w:line="240" w:lineRule="auto"/>
              <w:ind w:left="601"/>
              <w:jc w:val="both"/>
              <w:rPr>
                <w:rFonts w:ascii="Times New Roman" w:hAnsi="Times New Roman"/>
                <w:sz w:val="24"/>
                <w:szCs w:val="24"/>
              </w:rPr>
            </w:pPr>
          </w:p>
          <w:p w:rsidR="008C6057" w:rsidRPr="00FA695A" w:rsidRDefault="00FA39D2" w:rsidP="00FA695A">
            <w:pPr>
              <w:tabs>
                <w:tab w:val="left" w:pos="709"/>
              </w:tabs>
              <w:spacing w:after="0" w:line="240" w:lineRule="auto"/>
              <w:ind w:left="601"/>
              <w:jc w:val="both"/>
              <w:rPr>
                <w:rFonts w:ascii="Times New Roman" w:hAnsi="Times New Roman"/>
                <w:sz w:val="20"/>
                <w:szCs w:val="20"/>
              </w:rPr>
            </w:pPr>
            <w:r w:rsidRPr="00FA695A">
              <w:rPr>
                <w:rFonts w:ascii="Times New Roman" w:hAnsi="Times New Roman"/>
                <w:sz w:val="20"/>
                <w:szCs w:val="20"/>
              </w:rPr>
              <w:lastRenderedPageBreak/>
              <w:t>П</w:t>
            </w:r>
            <w:r w:rsidR="008C6057" w:rsidRPr="00FA695A">
              <w:rPr>
                <w:rFonts w:ascii="Times New Roman" w:hAnsi="Times New Roman"/>
                <w:sz w:val="20"/>
                <w:szCs w:val="20"/>
              </w:rPr>
              <w:t>риложение</w:t>
            </w:r>
            <w:r w:rsidR="00FA695A" w:rsidRPr="00FA695A">
              <w:rPr>
                <w:rFonts w:ascii="Times New Roman" w:hAnsi="Times New Roman"/>
                <w:sz w:val="20"/>
                <w:szCs w:val="20"/>
              </w:rPr>
              <w:t xml:space="preserve"> </w:t>
            </w:r>
            <w:r w:rsidR="008C6057" w:rsidRPr="00FA695A">
              <w:rPr>
                <w:rFonts w:ascii="Times New Roman" w:hAnsi="Times New Roman"/>
                <w:sz w:val="20"/>
                <w:szCs w:val="20"/>
              </w:rPr>
              <w:t xml:space="preserve">к отчету о деятельности </w:t>
            </w:r>
            <w:r w:rsidR="00963A5C" w:rsidRPr="00FA695A">
              <w:rPr>
                <w:rFonts w:ascii="Times New Roman" w:hAnsi="Times New Roman"/>
                <w:sz w:val="20"/>
                <w:szCs w:val="20"/>
              </w:rPr>
              <w:t>Контрольно-с</w:t>
            </w:r>
            <w:r w:rsidR="008C6057" w:rsidRPr="00FA695A">
              <w:rPr>
                <w:rFonts w:ascii="Times New Roman" w:hAnsi="Times New Roman"/>
                <w:sz w:val="20"/>
                <w:szCs w:val="20"/>
              </w:rPr>
              <w:t xml:space="preserve">четной палаты </w:t>
            </w:r>
            <w:r w:rsidR="00963A5C" w:rsidRPr="00FA695A">
              <w:rPr>
                <w:rFonts w:ascii="Times New Roman" w:hAnsi="Times New Roman"/>
                <w:sz w:val="20"/>
                <w:szCs w:val="20"/>
              </w:rPr>
              <w:t xml:space="preserve">Бисертского городского округа </w:t>
            </w:r>
            <w:r w:rsidR="008C6057" w:rsidRPr="00FA695A">
              <w:rPr>
                <w:rFonts w:ascii="Times New Roman" w:hAnsi="Times New Roman"/>
                <w:sz w:val="20"/>
                <w:szCs w:val="20"/>
              </w:rPr>
              <w:t>за 20</w:t>
            </w:r>
            <w:r w:rsidR="00CC2EAE" w:rsidRPr="00FA695A">
              <w:rPr>
                <w:rFonts w:ascii="Times New Roman" w:hAnsi="Times New Roman"/>
                <w:sz w:val="20"/>
                <w:szCs w:val="20"/>
              </w:rPr>
              <w:t>2</w:t>
            </w:r>
            <w:r w:rsidR="00912B69" w:rsidRPr="00FA695A">
              <w:rPr>
                <w:rFonts w:ascii="Times New Roman" w:hAnsi="Times New Roman"/>
                <w:sz w:val="20"/>
                <w:szCs w:val="20"/>
              </w:rPr>
              <w:t>1</w:t>
            </w:r>
            <w:r w:rsidR="008C6057" w:rsidRPr="00FA695A">
              <w:rPr>
                <w:rFonts w:ascii="Times New Roman" w:hAnsi="Times New Roman"/>
                <w:sz w:val="20"/>
                <w:szCs w:val="20"/>
              </w:rPr>
              <w:t xml:space="preserve"> год</w:t>
            </w:r>
          </w:p>
        </w:tc>
      </w:tr>
    </w:tbl>
    <w:p w:rsidR="008C6057" w:rsidRDefault="008C6057" w:rsidP="005B26F0">
      <w:pPr>
        <w:tabs>
          <w:tab w:val="left" w:pos="709"/>
        </w:tabs>
        <w:spacing w:after="0" w:line="240" w:lineRule="auto"/>
        <w:ind w:firstLine="709"/>
        <w:jc w:val="center"/>
        <w:rPr>
          <w:rFonts w:ascii="Times New Roman" w:hAnsi="Times New Roman"/>
          <w:sz w:val="28"/>
          <w:szCs w:val="28"/>
        </w:rPr>
      </w:pPr>
    </w:p>
    <w:p w:rsidR="00413C38" w:rsidRDefault="0099035B" w:rsidP="005B26F0">
      <w:pPr>
        <w:tabs>
          <w:tab w:val="left" w:pos="709"/>
        </w:tabs>
        <w:spacing w:after="0" w:line="240" w:lineRule="auto"/>
        <w:jc w:val="center"/>
        <w:rPr>
          <w:rFonts w:ascii="Times New Roman" w:hAnsi="Times New Roman"/>
          <w:sz w:val="28"/>
          <w:szCs w:val="28"/>
        </w:rPr>
      </w:pPr>
      <w:r w:rsidRPr="008C6057">
        <w:rPr>
          <w:rFonts w:ascii="Times New Roman" w:hAnsi="Times New Roman"/>
          <w:sz w:val="28"/>
          <w:szCs w:val="28"/>
        </w:rPr>
        <w:t xml:space="preserve">«Основные показатели деятельности </w:t>
      </w:r>
      <w:r w:rsidR="00963A5C">
        <w:rPr>
          <w:rFonts w:ascii="Times New Roman" w:hAnsi="Times New Roman"/>
          <w:sz w:val="28"/>
          <w:szCs w:val="28"/>
        </w:rPr>
        <w:t>Контрольно-с</w:t>
      </w:r>
      <w:r w:rsidRPr="008C6057">
        <w:rPr>
          <w:rFonts w:ascii="Times New Roman" w:hAnsi="Times New Roman"/>
          <w:sz w:val="28"/>
          <w:szCs w:val="28"/>
        </w:rPr>
        <w:t>четной палаты</w:t>
      </w:r>
    </w:p>
    <w:p w:rsidR="0099035B" w:rsidRDefault="0099035B" w:rsidP="005B26F0">
      <w:pPr>
        <w:tabs>
          <w:tab w:val="left" w:pos="709"/>
        </w:tabs>
        <w:spacing w:after="120" w:line="240" w:lineRule="auto"/>
        <w:jc w:val="center"/>
        <w:rPr>
          <w:rFonts w:ascii="Times New Roman" w:hAnsi="Times New Roman"/>
          <w:sz w:val="28"/>
          <w:szCs w:val="28"/>
        </w:rPr>
      </w:pPr>
      <w:r w:rsidRPr="008C6057">
        <w:rPr>
          <w:rFonts w:ascii="Times New Roman" w:hAnsi="Times New Roman"/>
          <w:sz w:val="28"/>
          <w:szCs w:val="28"/>
        </w:rPr>
        <w:t xml:space="preserve"> </w:t>
      </w:r>
      <w:r w:rsidR="00963A5C">
        <w:rPr>
          <w:rFonts w:ascii="Times New Roman" w:hAnsi="Times New Roman"/>
          <w:sz w:val="28"/>
          <w:szCs w:val="28"/>
        </w:rPr>
        <w:t xml:space="preserve">Бисертского городского округа </w:t>
      </w:r>
      <w:r w:rsidRPr="008C6057">
        <w:rPr>
          <w:rFonts w:ascii="Times New Roman" w:hAnsi="Times New Roman"/>
          <w:sz w:val="28"/>
          <w:szCs w:val="28"/>
        </w:rPr>
        <w:t>в 20</w:t>
      </w:r>
      <w:r w:rsidR="00CC2EAE">
        <w:rPr>
          <w:rFonts w:ascii="Times New Roman" w:hAnsi="Times New Roman"/>
          <w:sz w:val="28"/>
          <w:szCs w:val="28"/>
        </w:rPr>
        <w:t>2</w:t>
      </w:r>
      <w:r w:rsidR="00912B69">
        <w:rPr>
          <w:rFonts w:ascii="Times New Roman" w:hAnsi="Times New Roman"/>
          <w:sz w:val="28"/>
          <w:szCs w:val="28"/>
        </w:rPr>
        <w:t>1</w:t>
      </w:r>
      <w:r w:rsidRPr="008C6057">
        <w:rPr>
          <w:rFonts w:ascii="Times New Roman" w:hAnsi="Times New Roman"/>
          <w:sz w:val="28"/>
          <w:szCs w:val="28"/>
        </w:rPr>
        <w:t xml:space="preserve"> году»</w:t>
      </w:r>
    </w:p>
    <w:tbl>
      <w:tblPr>
        <w:tblW w:w="9592" w:type="dxa"/>
        <w:tblInd w:w="108" w:type="dxa"/>
        <w:tblLayout w:type="fixed"/>
        <w:tblLook w:val="04A0" w:firstRow="1" w:lastRow="0" w:firstColumn="1" w:lastColumn="0" w:noHBand="0" w:noVBand="1"/>
      </w:tblPr>
      <w:tblGrid>
        <w:gridCol w:w="709"/>
        <w:gridCol w:w="7749"/>
        <w:gridCol w:w="1134"/>
      </w:tblGrid>
      <w:tr w:rsidR="0081335D" w:rsidRPr="00520CFF" w:rsidTr="00873F5F">
        <w:trPr>
          <w:trHeight w:val="219"/>
        </w:trPr>
        <w:tc>
          <w:tcPr>
            <w:tcW w:w="709" w:type="dxa"/>
            <w:tcBorders>
              <w:top w:val="single" w:sz="8" w:space="0" w:color="auto"/>
              <w:left w:val="single" w:sz="8" w:space="0" w:color="auto"/>
              <w:bottom w:val="single" w:sz="8" w:space="0" w:color="auto"/>
              <w:right w:val="nil"/>
            </w:tcBorders>
            <w:shd w:val="clear" w:color="auto" w:fill="auto"/>
            <w:vAlign w:val="center"/>
            <w:hideMark/>
          </w:tcPr>
          <w:p w:rsidR="0081335D" w:rsidRPr="00520CFF" w:rsidRDefault="0081335D" w:rsidP="005B26F0">
            <w:pPr>
              <w:tabs>
                <w:tab w:val="left" w:pos="709"/>
              </w:tabs>
              <w:spacing w:after="0" w:line="240" w:lineRule="auto"/>
              <w:jc w:val="center"/>
              <w:rPr>
                <w:rFonts w:ascii="Times New Roman" w:eastAsia="Times New Roman" w:hAnsi="Times New Roman"/>
                <w:color w:val="000000"/>
                <w:sz w:val="18"/>
                <w:szCs w:val="18"/>
                <w:lang w:eastAsia="ru-RU"/>
              </w:rPr>
            </w:pPr>
            <w:r w:rsidRPr="00520CFF">
              <w:rPr>
                <w:rFonts w:ascii="Times New Roman" w:eastAsia="Times New Roman" w:hAnsi="Times New Roman"/>
                <w:color w:val="000000"/>
                <w:sz w:val="18"/>
                <w:szCs w:val="18"/>
                <w:lang w:eastAsia="ru-RU"/>
              </w:rPr>
              <w:t>№ п/п</w:t>
            </w:r>
          </w:p>
        </w:tc>
        <w:tc>
          <w:tcPr>
            <w:tcW w:w="7749" w:type="dxa"/>
            <w:tcBorders>
              <w:top w:val="single" w:sz="8" w:space="0" w:color="auto"/>
              <w:left w:val="single" w:sz="8" w:space="0" w:color="auto"/>
              <w:bottom w:val="single" w:sz="8" w:space="0" w:color="auto"/>
              <w:right w:val="single" w:sz="4" w:space="0" w:color="auto"/>
            </w:tcBorders>
            <w:shd w:val="clear" w:color="auto" w:fill="auto"/>
            <w:hideMark/>
          </w:tcPr>
          <w:p w:rsidR="0081335D" w:rsidRPr="00520CFF" w:rsidRDefault="00135D5B" w:rsidP="005B26F0">
            <w:pPr>
              <w:tabs>
                <w:tab w:val="left" w:pos="709"/>
              </w:tabs>
              <w:spacing w:after="0" w:line="240" w:lineRule="auto"/>
              <w:jc w:val="center"/>
              <w:rPr>
                <w:rFonts w:ascii="Times New Roman" w:eastAsia="Times New Roman" w:hAnsi="Times New Roman"/>
                <w:color w:val="000000"/>
                <w:sz w:val="18"/>
                <w:szCs w:val="18"/>
                <w:lang w:eastAsia="ru-RU"/>
              </w:rPr>
            </w:pPr>
            <w:r w:rsidRPr="00520CFF">
              <w:rPr>
                <w:rFonts w:ascii="Times New Roman" w:eastAsia="Times New Roman" w:hAnsi="Times New Roman"/>
                <w:color w:val="000000"/>
                <w:sz w:val="18"/>
                <w:szCs w:val="18"/>
                <w:lang w:eastAsia="ru-RU"/>
              </w:rPr>
              <w:t>Наименование п</w:t>
            </w:r>
            <w:r w:rsidR="0081335D" w:rsidRPr="00520CFF">
              <w:rPr>
                <w:rFonts w:ascii="Times New Roman" w:eastAsia="Times New Roman" w:hAnsi="Times New Roman"/>
                <w:color w:val="000000"/>
                <w:sz w:val="18"/>
                <w:szCs w:val="18"/>
                <w:lang w:eastAsia="ru-RU"/>
              </w:rPr>
              <w:t>оказател</w:t>
            </w:r>
            <w:r w:rsidRPr="00520CFF">
              <w:rPr>
                <w:rFonts w:ascii="Times New Roman" w:eastAsia="Times New Roman" w:hAnsi="Times New Roman"/>
                <w:color w:val="000000"/>
                <w:sz w:val="18"/>
                <w:szCs w:val="18"/>
                <w:lang w:eastAsia="ru-RU"/>
              </w:rPr>
              <w:t>я</w:t>
            </w:r>
          </w:p>
        </w:tc>
        <w:tc>
          <w:tcPr>
            <w:tcW w:w="1134" w:type="dxa"/>
            <w:tcBorders>
              <w:top w:val="single" w:sz="8" w:space="0" w:color="auto"/>
              <w:left w:val="nil"/>
              <w:bottom w:val="single" w:sz="8" w:space="0" w:color="auto"/>
              <w:right w:val="single" w:sz="4" w:space="0" w:color="auto"/>
            </w:tcBorders>
            <w:shd w:val="clear" w:color="auto" w:fill="auto"/>
            <w:vAlign w:val="center"/>
            <w:hideMark/>
          </w:tcPr>
          <w:p w:rsidR="0081335D" w:rsidRPr="00520CFF" w:rsidRDefault="00135D5B" w:rsidP="005B26F0">
            <w:pPr>
              <w:tabs>
                <w:tab w:val="left" w:pos="709"/>
              </w:tabs>
              <w:spacing w:after="0" w:line="240" w:lineRule="auto"/>
              <w:jc w:val="center"/>
              <w:rPr>
                <w:rFonts w:ascii="Times New Roman" w:eastAsia="Times New Roman" w:hAnsi="Times New Roman"/>
                <w:color w:val="000000"/>
                <w:sz w:val="18"/>
                <w:szCs w:val="18"/>
                <w:lang w:eastAsia="ru-RU"/>
              </w:rPr>
            </w:pPr>
            <w:r w:rsidRPr="00520CFF">
              <w:rPr>
                <w:rFonts w:ascii="Times New Roman" w:eastAsia="Times New Roman" w:hAnsi="Times New Roman"/>
                <w:color w:val="000000"/>
                <w:sz w:val="18"/>
                <w:szCs w:val="18"/>
                <w:lang w:eastAsia="ru-RU"/>
              </w:rPr>
              <w:t>Показатель</w:t>
            </w:r>
          </w:p>
        </w:tc>
      </w:tr>
      <w:tr w:rsidR="0081335D" w:rsidRPr="006E0AD5" w:rsidTr="00873F5F">
        <w:trPr>
          <w:trHeight w:val="110"/>
        </w:trPr>
        <w:tc>
          <w:tcPr>
            <w:tcW w:w="709" w:type="dxa"/>
            <w:tcBorders>
              <w:top w:val="nil"/>
              <w:left w:val="single" w:sz="8" w:space="0" w:color="auto"/>
              <w:bottom w:val="single" w:sz="8" w:space="0" w:color="auto"/>
              <w:right w:val="nil"/>
            </w:tcBorders>
            <w:shd w:val="clear" w:color="auto" w:fill="auto"/>
            <w:vAlign w:val="center"/>
          </w:tcPr>
          <w:p w:rsidR="0081335D" w:rsidRPr="00520CFF" w:rsidRDefault="0081335D" w:rsidP="005B26F0">
            <w:pPr>
              <w:tabs>
                <w:tab w:val="left" w:pos="709"/>
              </w:tabs>
              <w:spacing w:after="0" w:line="240" w:lineRule="auto"/>
              <w:jc w:val="center"/>
              <w:rPr>
                <w:rFonts w:ascii="Times New Roman" w:eastAsia="Times New Roman" w:hAnsi="Times New Roman"/>
                <w:color w:val="000000"/>
                <w:sz w:val="18"/>
                <w:szCs w:val="18"/>
                <w:lang w:eastAsia="ru-RU"/>
              </w:rPr>
            </w:pPr>
            <w:r w:rsidRPr="00520CFF">
              <w:rPr>
                <w:rFonts w:ascii="Times New Roman" w:eastAsia="Times New Roman" w:hAnsi="Times New Roman"/>
                <w:color w:val="000000"/>
                <w:sz w:val="18"/>
                <w:szCs w:val="18"/>
                <w:lang w:eastAsia="ru-RU"/>
              </w:rPr>
              <w:t>1</w:t>
            </w:r>
          </w:p>
        </w:tc>
        <w:tc>
          <w:tcPr>
            <w:tcW w:w="7749" w:type="dxa"/>
            <w:tcBorders>
              <w:top w:val="nil"/>
              <w:left w:val="single" w:sz="8" w:space="0" w:color="auto"/>
              <w:bottom w:val="single" w:sz="8" w:space="0" w:color="auto"/>
              <w:right w:val="single" w:sz="4" w:space="0" w:color="auto"/>
            </w:tcBorders>
            <w:shd w:val="clear" w:color="auto" w:fill="auto"/>
          </w:tcPr>
          <w:p w:rsidR="0081335D" w:rsidRPr="00520CFF" w:rsidRDefault="0081335D" w:rsidP="005B26F0">
            <w:pPr>
              <w:tabs>
                <w:tab w:val="left" w:pos="709"/>
              </w:tabs>
              <w:spacing w:after="0" w:line="240" w:lineRule="auto"/>
              <w:jc w:val="center"/>
              <w:rPr>
                <w:rFonts w:ascii="Times New Roman" w:eastAsia="Times New Roman" w:hAnsi="Times New Roman"/>
                <w:color w:val="000000"/>
                <w:sz w:val="18"/>
                <w:szCs w:val="18"/>
                <w:lang w:eastAsia="ru-RU"/>
              </w:rPr>
            </w:pPr>
            <w:r w:rsidRPr="00520CFF">
              <w:rPr>
                <w:rFonts w:ascii="Times New Roman" w:eastAsia="Times New Roman" w:hAnsi="Times New Roman"/>
                <w:color w:val="000000"/>
                <w:sz w:val="18"/>
                <w:szCs w:val="18"/>
                <w:lang w:eastAsia="ru-RU"/>
              </w:rPr>
              <w:t>2</w:t>
            </w:r>
          </w:p>
        </w:tc>
        <w:tc>
          <w:tcPr>
            <w:tcW w:w="1134" w:type="dxa"/>
            <w:tcBorders>
              <w:top w:val="nil"/>
              <w:left w:val="nil"/>
              <w:bottom w:val="single" w:sz="8" w:space="0" w:color="auto"/>
              <w:right w:val="single" w:sz="4" w:space="0" w:color="auto"/>
            </w:tcBorders>
            <w:shd w:val="clear" w:color="auto" w:fill="auto"/>
            <w:vAlign w:val="center"/>
          </w:tcPr>
          <w:p w:rsidR="0081335D" w:rsidRPr="000C1F6B" w:rsidRDefault="0081335D" w:rsidP="005B26F0">
            <w:pPr>
              <w:tabs>
                <w:tab w:val="left" w:pos="709"/>
              </w:tabs>
              <w:spacing w:after="0" w:line="240" w:lineRule="auto"/>
              <w:jc w:val="center"/>
              <w:rPr>
                <w:rFonts w:ascii="Times New Roman" w:eastAsia="Times New Roman" w:hAnsi="Times New Roman"/>
                <w:color w:val="000000"/>
                <w:sz w:val="18"/>
                <w:szCs w:val="18"/>
                <w:lang w:eastAsia="ru-RU"/>
              </w:rPr>
            </w:pPr>
            <w:r w:rsidRPr="000C1F6B">
              <w:rPr>
                <w:rFonts w:ascii="Times New Roman" w:eastAsia="Times New Roman" w:hAnsi="Times New Roman"/>
                <w:color w:val="000000"/>
                <w:sz w:val="18"/>
                <w:szCs w:val="18"/>
                <w:lang w:eastAsia="ru-RU"/>
              </w:rPr>
              <w:t>3</w:t>
            </w:r>
          </w:p>
        </w:tc>
      </w:tr>
      <w:tr w:rsidR="0081335D" w:rsidRPr="006E0AD5" w:rsidTr="007E1247">
        <w:trPr>
          <w:trHeight w:val="170"/>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81335D" w:rsidRPr="00520CFF" w:rsidRDefault="0081335D" w:rsidP="005B26F0">
            <w:pPr>
              <w:tabs>
                <w:tab w:val="left" w:pos="709"/>
              </w:tabs>
              <w:spacing w:after="0" w:line="240" w:lineRule="auto"/>
              <w:jc w:val="center"/>
              <w:rPr>
                <w:rFonts w:ascii="Times New Roman" w:eastAsia="Times New Roman" w:hAnsi="Times New Roman"/>
                <w:color w:val="000000"/>
                <w:sz w:val="18"/>
                <w:szCs w:val="18"/>
                <w:lang w:eastAsia="ru-RU"/>
              </w:rPr>
            </w:pPr>
            <w:r w:rsidRPr="00520CFF">
              <w:rPr>
                <w:rFonts w:ascii="Times New Roman" w:eastAsia="Times New Roman" w:hAnsi="Times New Roman"/>
                <w:color w:val="000000"/>
                <w:sz w:val="18"/>
                <w:szCs w:val="18"/>
                <w:lang w:eastAsia="ru-RU"/>
              </w:rPr>
              <w:t>1.</w:t>
            </w:r>
          </w:p>
        </w:tc>
        <w:tc>
          <w:tcPr>
            <w:tcW w:w="7749" w:type="dxa"/>
            <w:tcBorders>
              <w:top w:val="nil"/>
              <w:left w:val="nil"/>
              <w:bottom w:val="single" w:sz="8" w:space="0" w:color="auto"/>
              <w:right w:val="single" w:sz="8" w:space="0" w:color="auto"/>
            </w:tcBorders>
            <w:shd w:val="clear" w:color="auto" w:fill="auto"/>
            <w:hideMark/>
          </w:tcPr>
          <w:p w:rsidR="0081335D" w:rsidRPr="00520CFF" w:rsidRDefault="0081335D" w:rsidP="005B26F0">
            <w:pPr>
              <w:tabs>
                <w:tab w:val="left" w:pos="709"/>
              </w:tabs>
              <w:spacing w:after="0" w:line="240" w:lineRule="auto"/>
              <w:jc w:val="both"/>
              <w:rPr>
                <w:rFonts w:ascii="Times New Roman" w:eastAsia="Times New Roman" w:hAnsi="Times New Roman"/>
                <w:color w:val="000000"/>
                <w:sz w:val="18"/>
                <w:szCs w:val="18"/>
                <w:lang w:eastAsia="ru-RU"/>
              </w:rPr>
            </w:pPr>
            <w:r w:rsidRPr="00520CFF">
              <w:rPr>
                <w:rFonts w:ascii="Times New Roman" w:eastAsia="Times New Roman" w:hAnsi="Times New Roman"/>
                <w:color w:val="000000"/>
                <w:sz w:val="18"/>
                <w:szCs w:val="18"/>
                <w:lang w:eastAsia="ru-RU"/>
              </w:rPr>
              <w:t>Количество поручений ПО</w:t>
            </w:r>
            <w:r w:rsidR="00593236">
              <w:rPr>
                <w:rFonts w:ascii="Times New Roman" w:eastAsia="Times New Roman" w:hAnsi="Times New Roman"/>
                <w:color w:val="000000"/>
                <w:sz w:val="18"/>
                <w:szCs w:val="18"/>
                <w:lang w:eastAsia="ru-RU"/>
              </w:rPr>
              <w:t xml:space="preserve"> </w:t>
            </w:r>
            <w:r w:rsidRPr="00520CFF">
              <w:rPr>
                <w:rFonts w:ascii="Times New Roman" w:eastAsia="Times New Roman" w:hAnsi="Times New Roman"/>
                <w:color w:val="000000"/>
                <w:sz w:val="18"/>
                <w:szCs w:val="18"/>
                <w:vertAlign w:val="superscript"/>
                <w:lang w:eastAsia="ru-RU"/>
              </w:rPr>
              <w:t>[1]</w:t>
            </w:r>
            <w:r w:rsidRPr="00520CFF">
              <w:rPr>
                <w:rFonts w:ascii="Times New Roman" w:eastAsia="Times New Roman" w:hAnsi="Times New Roman"/>
                <w:color w:val="000000"/>
                <w:sz w:val="18"/>
                <w:szCs w:val="18"/>
                <w:lang w:eastAsia="ru-RU"/>
              </w:rPr>
              <w:t xml:space="preserve">, </w:t>
            </w:r>
            <w:r w:rsidR="002934C5" w:rsidRPr="00520CFF">
              <w:rPr>
                <w:rFonts w:ascii="Times New Roman" w:eastAsia="Times New Roman" w:hAnsi="Times New Roman"/>
                <w:color w:val="000000"/>
                <w:sz w:val="18"/>
                <w:szCs w:val="18"/>
                <w:lang w:eastAsia="ru-RU"/>
              </w:rPr>
              <w:t>полученных</w:t>
            </w:r>
            <w:r w:rsidRPr="00520CFF">
              <w:rPr>
                <w:rFonts w:ascii="Times New Roman" w:eastAsia="Times New Roman" w:hAnsi="Times New Roman"/>
                <w:color w:val="000000"/>
                <w:sz w:val="18"/>
                <w:szCs w:val="18"/>
                <w:lang w:eastAsia="ru-RU"/>
              </w:rPr>
              <w:t xml:space="preserve"> К</w:t>
            </w:r>
            <w:r w:rsidR="00A777C7" w:rsidRPr="00520CFF">
              <w:rPr>
                <w:rFonts w:ascii="Times New Roman" w:eastAsia="Times New Roman" w:hAnsi="Times New Roman"/>
                <w:color w:val="000000"/>
                <w:sz w:val="18"/>
                <w:szCs w:val="18"/>
                <w:lang w:eastAsia="ru-RU"/>
              </w:rPr>
              <w:t>С</w:t>
            </w:r>
            <w:r w:rsidRPr="00520CFF">
              <w:rPr>
                <w:rFonts w:ascii="Times New Roman" w:eastAsia="Times New Roman" w:hAnsi="Times New Roman"/>
                <w:color w:val="000000"/>
                <w:sz w:val="18"/>
                <w:szCs w:val="18"/>
                <w:lang w:eastAsia="ru-RU"/>
              </w:rPr>
              <w:t>О</w:t>
            </w:r>
            <w:r w:rsidR="00593236">
              <w:rPr>
                <w:rFonts w:ascii="Times New Roman" w:eastAsia="Times New Roman" w:hAnsi="Times New Roman"/>
                <w:color w:val="000000"/>
                <w:sz w:val="18"/>
                <w:szCs w:val="18"/>
                <w:lang w:eastAsia="ru-RU"/>
              </w:rPr>
              <w:t xml:space="preserve"> </w:t>
            </w:r>
            <w:r w:rsidRPr="00520CFF">
              <w:rPr>
                <w:rFonts w:ascii="Times New Roman" w:eastAsia="Times New Roman" w:hAnsi="Times New Roman"/>
                <w:color w:val="000000"/>
                <w:sz w:val="18"/>
                <w:szCs w:val="18"/>
                <w:vertAlign w:val="superscript"/>
                <w:lang w:eastAsia="ru-RU"/>
              </w:rPr>
              <w:t>[3]</w:t>
            </w:r>
            <w:r w:rsidRPr="00520CFF">
              <w:rPr>
                <w:rFonts w:ascii="Times New Roman" w:eastAsia="Times New Roman" w:hAnsi="Times New Roman"/>
                <w:color w:val="000000"/>
                <w:sz w:val="18"/>
                <w:szCs w:val="18"/>
                <w:lang w:eastAsia="ru-RU"/>
              </w:rPr>
              <w:t xml:space="preserve">  для включения в план работы </w:t>
            </w:r>
            <w:r w:rsidR="002934C5" w:rsidRPr="00520CFF">
              <w:rPr>
                <w:rFonts w:ascii="Times New Roman" w:eastAsia="Times New Roman" w:hAnsi="Times New Roman"/>
                <w:color w:val="000000"/>
                <w:sz w:val="18"/>
                <w:szCs w:val="18"/>
                <w:lang w:eastAsia="ru-RU"/>
              </w:rPr>
              <w:t xml:space="preserve">(ед.)       </w:t>
            </w:r>
            <w:r w:rsidRPr="00520CFF">
              <w:rPr>
                <w:rFonts w:ascii="Times New Roman" w:eastAsia="Times New Roman" w:hAnsi="Times New Roman"/>
                <w:color w:val="000000"/>
                <w:sz w:val="18"/>
                <w:szCs w:val="18"/>
                <w:lang w:eastAsia="ru-RU"/>
              </w:rPr>
              <w:t xml:space="preserve">      </w:t>
            </w:r>
          </w:p>
        </w:tc>
        <w:tc>
          <w:tcPr>
            <w:tcW w:w="1134" w:type="dxa"/>
            <w:tcBorders>
              <w:top w:val="nil"/>
              <w:left w:val="nil"/>
              <w:bottom w:val="single" w:sz="8" w:space="0" w:color="auto"/>
              <w:right w:val="single" w:sz="8" w:space="0" w:color="auto"/>
            </w:tcBorders>
            <w:shd w:val="clear" w:color="auto" w:fill="auto"/>
            <w:vAlign w:val="center"/>
          </w:tcPr>
          <w:p w:rsidR="0081335D" w:rsidRPr="0012685F" w:rsidRDefault="0012685F" w:rsidP="005B26F0">
            <w:pPr>
              <w:tabs>
                <w:tab w:val="left" w:pos="709"/>
              </w:tabs>
              <w:spacing w:after="0" w:line="240" w:lineRule="auto"/>
              <w:jc w:val="center"/>
              <w:rPr>
                <w:rFonts w:ascii="Times New Roman" w:eastAsia="Times New Roman" w:hAnsi="Times New Roman"/>
                <w:color w:val="000000"/>
                <w:sz w:val="18"/>
                <w:szCs w:val="18"/>
                <w:lang w:eastAsia="ru-RU"/>
              </w:rPr>
            </w:pPr>
            <w:r w:rsidRPr="0012685F">
              <w:rPr>
                <w:rFonts w:ascii="Times New Roman" w:eastAsia="Times New Roman" w:hAnsi="Times New Roman"/>
                <w:color w:val="000000"/>
                <w:sz w:val="18"/>
                <w:szCs w:val="18"/>
                <w:lang w:eastAsia="ru-RU"/>
              </w:rPr>
              <w:t>3</w:t>
            </w:r>
          </w:p>
        </w:tc>
      </w:tr>
      <w:tr w:rsidR="002934C5" w:rsidRPr="006E0AD5" w:rsidTr="007E1247">
        <w:trPr>
          <w:trHeight w:val="170"/>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2934C5" w:rsidRPr="00520CFF" w:rsidRDefault="002934C5" w:rsidP="005B26F0">
            <w:pPr>
              <w:tabs>
                <w:tab w:val="left" w:pos="709"/>
              </w:tabs>
              <w:spacing w:after="0" w:line="240" w:lineRule="auto"/>
              <w:jc w:val="center"/>
              <w:rPr>
                <w:rFonts w:ascii="Times New Roman" w:eastAsia="Times New Roman" w:hAnsi="Times New Roman"/>
                <w:color w:val="000000"/>
                <w:sz w:val="18"/>
                <w:szCs w:val="18"/>
                <w:lang w:eastAsia="ru-RU"/>
              </w:rPr>
            </w:pPr>
            <w:r w:rsidRPr="00520CFF">
              <w:rPr>
                <w:rFonts w:ascii="Times New Roman" w:eastAsia="Times New Roman" w:hAnsi="Times New Roman"/>
                <w:color w:val="000000"/>
                <w:sz w:val="18"/>
                <w:szCs w:val="18"/>
                <w:lang w:eastAsia="ru-RU"/>
              </w:rPr>
              <w:t>2.</w:t>
            </w:r>
          </w:p>
        </w:tc>
        <w:tc>
          <w:tcPr>
            <w:tcW w:w="7749" w:type="dxa"/>
            <w:tcBorders>
              <w:top w:val="nil"/>
              <w:left w:val="nil"/>
              <w:bottom w:val="single" w:sz="8" w:space="0" w:color="auto"/>
              <w:right w:val="single" w:sz="8" w:space="0" w:color="auto"/>
            </w:tcBorders>
            <w:shd w:val="clear" w:color="auto" w:fill="auto"/>
            <w:hideMark/>
          </w:tcPr>
          <w:p w:rsidR="002934C5" w:rsidRPr="00520CFF" w:rsidRDefault="002934C5" w:rsidP="00593236">
            <w:pPr>
              <w:tabs>
                <w:tab w:val="left" w:pos="709"/>
              </w:tabs>
              <w:spacing w:after="0" w:line="240" w:lineRule="auto"/>
              <w:jc w:val="both"/>
              <w:rPr>
                <w:rFonts w:ascii="Times New Roman" w:eastAsia="Times New Roman" w:hAnsi="Times New Roman"/>
                <w:color w:val="000000"/>
                <w:sz w:val="18"/>
                <w:szCs w:val="18"/>
                <w:lang w:eastAsia="ru-RU"/>
              </w:rPr>
            </w:pPr>
            <w:r w:rsidRPr="00520CFF">
              <w:rPr>
                <w:rFonts w:ascii="Times New Roman" w:eastAsia="Times New Roman" w:hAnsi="Times New Roman"/>
                <w:color w:val="000000"/>
                <w:sz w:val="18"/>
                <w:szCs w:val="18"/>
                <w:lang w:eastAsia="ru-RU"/>
              </w:rPr>
              <w:t>Количество поручений ПО</w:t>
            </w:r>
            <w:r w:rsidR="00593236">
              <w:rPr>
                <w:rFonts w:ascii="Times New Roman" w:eastAsia="Times New Roman" w:hAnsi="Times New Roman"/>
                <w:color w:val="000000"/>
                <w:sz w:val="18"/>
                <w:szCs w:val="18"/>
                <w:lang w:eastAsia="ru-RU"/>
              </w:rPr>
              <w:t xml:space="preserve"> </w:t>
            </w:r>
            <w:r w:rsidRPr="00520CFF">
              <w:rPr>
                <w:rFonts w:ascii="Times New Roman" w:eastAsia="Times New Roman" w:hAnsi="Times New Roman"/>
                <w:color w:val="000000"/>
                <w:sz w:val="18"/>
                <w:szCs w:val="18"/>
                <w:vertAlign w:val="superscript"/>
                <w:lang w:eastAsia="ru-RU"/>
              </w:rPr>
              <w:t>[1]</w:t>
            </w:r>
            <w:r w:rsidRPr="00520CFF">
              <w:rPr>
                <w:rFonts w:ascii="Times New Roman" w:eastAsia="Times New Roman" w:hAnsi="Times New Roman"/>
                <w:color w:val="000000"/>
                <w:sz w:val="18"/>
                <w:szCs w:val="18"/>
                <w:lang w:eastAsia="ru-RU"/>
              </w:rPr>
              <w:t xml:space="preserve">, включенных в план работы КСО (ед.)       </w:t>
            </w:r>
          </w:p>
        </w:tc>
        <w:tc>
          <w:tcPr>
            <w:tcW w:w="1134" w:type="dxa"/>
            <w:tcBorders>
              <w:top w:val="nil"/>
              <w:left w:val="nil"/>
              <w:bottom w:val="single" w:sz="8" w:space="0" w:color="auto"/>
              <w:right w:val="single" w:sz="8" w:space="0" w:color="auto"/>
            </w:tcBorders>
            <w:shd w:val="clear" w:color="auto" w:fill="auto"/>
            <w:vAlign w:val="center"/>
          </w:tcPr>
          <w:p w:rsidR="002934C5" w:rsidRPr="0012685F" w:rsidRDefault="0012685F" w:rsidP="005B26F0">
            <w:pPr>
              <w:tabs>
                <w:tab w:val="left" w:pos="709"/>
              </w:tabs>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3</w:t>
            </w:r>
          </w:p>
        </w:tc>
      </w:tr>
      <w:tr w:rsidR="002934C5" w:rsidRPr="006E0AD5" w:rsidTr="007E1247">
        <w:trPr>
          <w:trHeight w:val="170"/>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2934C5" w:rsidRPr="00520CFF" w:rsidRDefault="002934C5" w:rsidP="005B26F0">
            <w:pPr>
              <w:tabs>
                <w:tab w:val="left" w:pos="709"/>
              </w:tabs>
              <w:spacing w:after="0" w:line="240" w:lineRule="auto"/>
              <w:jc w:val="center"/>
              <w:rPr>
                <w:rFonts w:ascii="Times New Roman" w:eastAsia="Times New Roman" w:hAnsi="Times New Roman"/>
                <w:color w:val="000000"/>
                <w:sz w:val="18"/>
                <w:szCs w:val="18"/>
                <w:lang w:eastAsia="ru-RU"/>
              </w:rPr>
            </w:pPr>
            <w:r w:rsidRPr="00520CFF">
              <w:rPr>
                <w:rFonts w:ascii="Times New Roman" w:eastAsia="Times New Roman" w:hAnsi="Times New Roman"/>
                <w:color w:val="000000"/>
                <w:sz w:val="18"/>
                <w:szCs w:val="18"/>
                <w:lang w:eastAsia="ru-RU"/>
              </w:rPr>
              <w:t>2.1.</w:t>
            </w:r>
          </w:p>
        </w:tc>
        <w:tc>
          <w:tcPr>
            <w:tcW w:w="7749" w:type="dxa"/>
            <w:tcBorders>
              <w:top w:val="nil"/>
              <w:left w:val="nil"/>
              <w:bottom w:val="single" w:sz="8" w:space="0" w:color="auto"/>
              <w:right w:val="single" w:sz="8" w:space="0" w:color="auto"/>
            </w:tcBorders>
            <w:shd w:val="clear" w:color="auto" w:fill="auto"/>
            <w:hideMark/>
          </w:tcPr>
          <w:p w:rsidR="002934C5" w:rsidRPr="00520CFF" w:rsidRDefault="002934C5" w:rsidP="005B26F0">
            <w:pPr>
              <w:tabs>
                <w:tab w:val="left" w:pos="709"/>
              </w:tabs>
              <w:spacing w:after="0" w:line="240" w:lineRule="auto"/>
              <w:jc w:val="both"/>
              <w:rPr>
                <w:rFonts w:ascii="Times New Roman" w:eastAsia="Times New Roman" w:hAnsi="Times New Roman"/>
                <w:color w:val="000000"/>
                <w:sz w:val="18"/>
                <w:szCs w:val="18"/>
                <w:lang w:eastAsia="ru-RU"/>
              </w:rPr>
            </w:pPr>
            <w:r w:rsidRPr="00520CFF">
              <w:rPr>
                <w:rFonts w:ascii="Times New Roman" w:eastAsia="Times New Roman" w:hAnsi="Times New Roman"/>
                <w:color w:val="000000"/>
                <w:sz w:val="18"/>
                <w:szCs w:val="18"/>
                <w:lang w:eastAsia="ru-RU"/>
              </w:rPr>
              <w:t>из них контрольных мероприятий</w:t>
            </w:r>
          </w:p>
        </w:tc>
        <w:tc>
          <w:tcPr>
            <w:tcW w:w="1134" w:type="dxa"/>
            <w:tcBorders>
              <w:top w:val="nil"/>
              <w:left w:val="nil"/>
              <w:bottom w:val="single" w:sz="8" w:space="0" w:color="auto"/>
              <w:right w:val="single" w:sz="8" w:space="0" w:color="auto"/>
            </w:tcBorders>
            <w:shd w:val="clear" w:color="auto" w:fill="auto"/>
            <w:vAlign w:val="center"/>
          </w:tcPr>
          <w:p w:rsidR="002934C5" w:rsidRPr="0012685F" w:rsidRDefault="0012685F" w:rsidP="005B26F0">
            <w:pPr>
              <w:tabs>
                <w:tab w:val="left" w:pos="709"/>
              </w:tabs>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1</w:t>
            </w:r>
          </w:p>
        </w:tc>
      </w:tr>
      <w:tr w:rsidR="0081335D" w:rsidRPr="006E0AD5" w:rsidTr="00873F5F">
        <w:trPr>
          <w:trHeight w:val="312"/>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81335D" w:rsidRPr="00520CFF" w:rsidRDefault="002934C5" w:rsidP="005B26F0">
            <w:pPr>
              <w:tabs>
                <w:tab w:val="left" w:pos="709"/>
              </w:tabs>
              <w:spacing w:after="0" w:line="240" w:lineRule="auto"/>
              <w:jc w:val="center"/>
              <w:rPr>
                <w:rFonts w:ascii="Times New Roman" w:eastAsia="Times New Roman" w:hAnsi="Times New Roman"/>
                <w:color w:val="000000"/>
                <w:sz w:val="18"/>
                <w:szCs w:val="18"/>
                <w:lang w:eastAsia="ru-RU"/>
              </w:rPr>
            </w:pPr>
            <w:r w:rsidRPr="00520CFF">
              <w:rPr>
                <w:rFonts w:ascii="Times New Roman" w:eastAsia="Times New Roman" w:hAnsi="Times New Roman"/>
                <w:color w:val="000000"/>
                <w:sz w:val="18"/>
                <w:szCs w:val="18"/>
                <w:lang w:eastAsia="ru-RU"/>
              </w:rPr>
              <w:t>3</w:t>
            </w:r>
            <w:r w:rsidR="0081335D" w:rsidRPr="00520CFF">
              <w:rPr>
                <w:rFonts w:ascii="Times New Roman" w:eastAsia="Times New Roman" w:hAnsi="Times New Roman"/>
                <w:color w:val="000000"/>
                <w:sz w:val="18"/>
                <w:szCs w:val="18"/>
                <w:lang w:eastAsia="ru-RU"/>
              </w:rPr>
              <w:t>.</w:t>
            </w:r>
          </w:p>
        </w:tc>
        <w:tc>
          <w:tcPr>
            <w:tcW w:w="7749" w:type="dxa"/>
            <w:tcBorders>
              <w:top w:val="nil"/>
              <w:left w:val="nil"/>
              <w:bottom w:val="single" w:sz="8" w:space="0" w:color="auto"/>
              <w:right w:val="single" w:sz="8" w:space="0" w:color="auto"/>
            </w:tcBorders>
            <w:shd w:val="clear" w:color="auto" w:fill="auto"/>
            <w:hideMark/>
          </w:tcPr>
          <w:p w:rsidR="0081335D" w:rsidRPr="00520CFF" w:rsidRDefault="0081335D" w:rsidP="005B26F0">
            <w:pPr>
              <w:tabs>
                <w:tab w:val="left" w:pos="709"/>
              </w:tabs>
              <w:spacing w:after="0" w:line="240" w:lineRule="auto"/>
              <w:jc w:val="both"/>
              <w:rPr>
                <w:rFonts w:ascii="Times New Roman" w:eastAsia="Times New Roman" w:hAnsi="Times New Roman"/>
                <w:color w:val="000000"/>
                <w:sz w:val="18"/>
                <w:szCs w:val="18"/>
                <w:lang w:eastAsia="ru-RU"/>
              </w:rPr>
            </w:pPr>
            <w:r w:rsidRPr="00520CFF">
              <w:rPr>
                <w:rFonts w:ascii="Times New Roman" w:eastAsia="Times New Roman" w:hAnsi="Times New Roman"/>
                <w:color w:val="000000"/>
                <w:sz w:val="18"/>
                <w:szCs w:val="18"/>
                <w:lang w:eastAsia="ru-RU"/>
              </w:rPr>
              <w:t xml:space="preserve">Количество предложений и запросов главы МО, </w:t>
            </w:r>
            <w:r w:rsidR="002934C5" w:rsidRPr="00520CFF">
              <w:rPr>
                <w:rFonts w:ascii="Times New Roman" w:eastAsia="Times New Roman" w:hAnsi="Times New Roman"/>
                <w:color w:val="000000"/>
                <w:sz w:val="18"/>
                <w:szCs w:val="18"/>
                <w:lang w:eastAsia="ru-RU"/>
              </w:rPr>
              <w:t>получе</w:t>
            </w:r>
            <w:r w:rsidRPr="00520CFF">
              <w:rPr>
                <w:rFonts w:ascii="Times New Roman" w:eastAsia="Times New Roman" w:hAnsi="Times New Roman"/>
                <w:color w:val="000000"/>
                <w:sz w:val="18"/>
                <w:szCs w:val="18"/>
                <w:lang w:eastAsia="ru-RU"/>
              </w:rPr>
              <w:t>нных К</w:t>
            </w:r>
            <w:r w:rsidR="00A777C7" w:rsidRPr="00520CFF">
              <w:rPr>
                <w:rFonts w:ascii="Times New Roman" w:eastAsia="Times New Roman" w:hAnsi="Times New Roman"/>
                <w:color w:val="000000"/>
                <w:sz w:val="18"/>
                <w:szCs w:val="18"/>
                <w:lang w:eastAsia="ru-RU"/>
              </w:rPr>
              <w:t>С</w:t>
            </w:r>
            <w:r w:rsidRPr="00520CFF">
              <w:rPr>
                <w:rFonts w:ascii="Times New Roman" w:eastAsia="Times New Roman" w:hAnsi="Times New Roman"/>
                <w:color w:val="000000"/>
                <w:sz w:val="18"/>
                <w:szCs w:val="18"/>
                <w:lang w:eastAsia="ru-RU"/>
              </w:rPr>
              <w:t xml:space="preserve">О для включения в план работы  </w:t>
            </w:r>
            <w:r w:rsidR="002934C5" w:rsidRPr="00520CFF">
              <w:rPr>
                <w:rFonts w:ascii="Times New Roman" w:eastAsia="Times New Roman" w:hAnsi="Times New Roman"/>
                <w:color w:val="000000"/>
                <w:sz w:val="18"/>
                <w:szCs w:val="18"/>
                <w:lang w:eastAsia="ru-RU"/>
              </w:rPr>
              <w:t>(ед.)</w:t>
            </w:r>
            <w:r w:rsidRPr="00520CFF">
              <w:rPr>
                <w:rFonts w:ascii="Times New Roman" w:eastAsia="Times New Roman" w:hAnsi="Times New Roman"/>
                <w:color w:val="000000"/>
                <w:sz w:val="18"/>
                <w:szCs w:val="18"/>
                <w:lang w:eastAsia="ru-RU"/>
              </w:rPr>
              <w:t xml:space="preserve">     </w:t>
            </w:r>
          </w:p>
        </w:tc>
        <w:tc>
          <w:tcPr>
            <w:tcW w:w="1134" w:type="dxa"/>
            <w:tcBorders>
              <w:top w:val="nil"/>
              <w:left w:val="nil"/>
              <w:bottom w:val="single" w:sz="8" w:space="0" w:color="auto"/>
              <w:right w:val="single" w:sz="8" w:space="0" w:color="auto"/>
            </w:tcBorders>
            <w:shd w:val="clear" w:color="auto" w:fill="auto"/>
            <w:vAlign w:val="center"/>
            <w:hideMark/>
          </w:tcPr>
          <w:p w:rsidR="0081335D" w:rsidRPr="000C1F6B" w:rsidRDefault="00912B69" w:rsidP="005B26F0">
            <w:pPr>
              <w:tabs>
                <w:tab w:val="left" w:pos="709"/>
              </w:tabs>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0</w:t>
            </w:r>
          </w:p>
        </w:tc>
      </w:tr>
      <w:tr w:rsidR="002934C5" w:rsidRPr="006E0AD5" w:rsidTr="00873F5F">
        <w:trPr>
          <w:trHeight w:val="248"/>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2934C5" w:rsidRPr="00520CFF" w:rsidRDefault="002934C5" w:rsidP="005B26F0">
            <w:pPr>
              <w:tabs>
                <w:tab w:val="left" w:pos="709"/>
              </w:tabs>
              <w:spacing w:after="0" w:line="240" w:lineRule="auto"/>
              <w:jc w:val="center"/>
              <w:rPr>
                <w:rFonts w:ascii="Times New Roman" w:eastAsia="Times New Roman" w:hAnsi="Times New Roman"/>
                <w:color w:val="000000"/>
                <w:sz w:val="18"/>
                <w:szCs w:val="18"/>
                <w:lang w:eastAsia="ru-RU"/>
              </w:rPr>
            </w:pPr>
            <w:r w:rsidRPr="00520CFF">
              <w:rPr>
                <w:rFonts w:ascii="Times New Roman" w:eastAsia="Times New Roman" w:hAnsi="Times New Roman"/>
                <w:color w:val="000000"/>
                <w:sz w:val="18"/>
                <w:szCs w:val="18"/>
                <w:lang w:eastAsia="ru-RU"/>
              </w:rPr>
              <w:t>4.</w:t>
            </w:r>
          </w:p>
        </w:tc>
        <w:tc>
          <w:tcPr>
            <w:tcW w:w="7749" w:type="dxa"/>
            <w:tcBorders>
              <w:top w:val="nil"/>
              <w:left w:val="nil"/>
              <w:bottom w:val="single" w:sz="8" w:space="0" w:color="auto"/>
              <w:right w:val="single" w:sz="8" w:space="0" w:color="auto"/>
            </w:tcBorders>
            <w:shd w:val="clear" w:color="auto" w:fill="auto"/>
            <w:hideMark/>
          </w:tcPr>
          <w:p w:rsidR="002934C5" w:rsidRPr="00520CFF" w:rsidRDefault="002934C5" w:rsidP="005B26F0">
            <w:pPr>
              <w:tabs>
                <w:tab w:val="left" w:pos="709"/>
              </w:tabs>
              <w:spacing w:after="0" w:line="240" w:lineRule="auto"/>
              <w:jc w:val="both"/>
              <w:rPr>
                <w:rFonts w:ascii="Times New Roman" w:eastAsia="Times New Roman" w:hAnsi="Times New Roman"/>
                <w:color w:val="000000"/>
                <w:sz w:val="18"/>
                <w:szCs w:val="18"/>
                <w:lang w:eastAsia="ru-RU"/>
              </w:rPr>
            </w:pPr>
            <w:r w:rsidRPr="00520CFF">
              <w:rPr>
                <w:rFonts w:ascii="Times New Roman" w:hAnsi="Times New Roman"/>
                <w:color w:val="000000"/>
                <w:sz w:val="18"/>
                <w:szCs w:val="18"/>
              </w:rPr>
              <w:t>Количество предложений и запросов главы МО, включенных в план работы КСО (ед.)</w:t>
            </w:r>
          </w:p>
        </w:tc>
        <w:tc>
          <w:tcPr>
            <w:tcW w:w="1134" w:type="dxa"/>
            <w:tcBorders>
              <w:top w:val="nil"/>
              <w:left w:val="nil"/>
              <w:bottom w:val="single" w:sz="8" w:space="0" w:color="auto"/>
              <w:right w:val="single" w:sz="8" w:space="0" w:color="auto"/>
            </w:tcBorders>
            <w:shd w:val="clear" w:color="auto" w:fill="auto"/>
            <w:vAlign w:val="center"/>
            <w:hideMark/>
          </w:tcPr>
          <w:p w:rsidR="002934C5" w:rsidRPr="000C1F6B" w:rsidRDefault="00912B69" w:rsidP="005B26F0">
            <w:pPr>
              <w:tabs>
                <w:tab w:val="left" w:pos="709"/>
              </w:tabs>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0</w:t>
            </w:r>
          </w:p>
        </w:tc>
      </w:tr>
      <w:tr w:rsidR="002934C5" w:rsidRPr="006E0AD5" w:rsidTr="00873F5F">
        <w:trPr>
          <w:trHeight w:val="252"/>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2934C5" w:rsidRPr="00520CFF" w:rsidRDefault="002934C5" w:rsidP="005B26F0">
            <w:pPr>
              <w:tabs>
                <w:tab w:val="left" w:pos="709"/>
              </w:tabs>
              <w:spacing w:after="0" w:line="240" w:lineRule="auto"/>
              <w:jc w:val="center"/>
              <w:rPr>
                <w:rFonts w:ascii="Times New Roman" w:eastAsia="Times New Roman" w:hAnsi="Times New Roman"/>
                <w:color w:val="000000"/>
                <w:sz w:val="18"/>
                <w:szCs w:val="18"/>
                <w:lang w:eastAsia="ru-RU"/>
              </w:rPr>
            </w:pPr>
            <w:r w:rsidRPr="00520CFF">
              <w:rPr>
                <w:rFonts w:ascii="Times New Roman" w:eastAsia="Times New Roman" w:hAnsi="Times New Roman"/>
                <w:color w:val="000000"/>
                <w:sz w:val="18"/>
                <w:szCs w:val="18"/>
                <w:lang w:eastAsia="ru-RU"/>
              </w:rPr>
              <w:t>4.1.</w:t>
            </w:r>
          </w:p>
        </w:tc>
        <w:tc>
          <w:tcPr>
            <w:tcW w:w="7749" w:type="dxa"/>
            <w:tcBorders>
              <w:top w:val="nil"/>
              <w:left w:val="nil"/>
              <w:bottom w:val="single" w:sz="8" w:space="0" w:color="auto"/>
              <w:right w:val="single" w:sz="8" w:space="0" w:color="auto"/>
            </w:tcBorders>
            <w:shd w:val="clear" w:color="auto" w:fill="auto"/>
            <w:hideMark/>
          </w:tcPr>
          <w:p w:rsidR="002934C5" w:rsidRPr="00520CFF" w:rsidRDefault="002934C5" w:rsidP="005B26F0">
            <w:pPr>
              <w:tabs>
                <w:tab w:val="left" w:pos="709"/>
              </w:tabs>
              <w:spacing w:after="0" w:line="240" w:lineRule="auto"/>
              <w:jc w:val="both"/>
              <w:rPr>
                <w:rFonts w:ascii="Times New Roman" w:eastAsia="Times New Roman" w:hAnsi="Times New Roman"/>
                <w:color w:val="000000"/>
                <w:sz w:val="18"/>
                <w:szCs w:val="18"/>
                <w:lang w:eastAsia="ru-RU"/>
              </w:rPr>
            </w:pPr>
            <w:r w:rsidRPr="00520CFF">
              <w:rPr>
                <w:rFonts w:ascii="Times New Roman" w:eastAsia="Times New Roman" w:hAnsi="Times New Roman"/>
                <w:color w:val="000000"/>
                <w:sz w:val="18"/>
                <w:szCs w:val="18"/>
                <w:lang w:eastAsia="ru-RU"/>
              </w:rPr>
              <w:t>из них контрольных мероприятий</w:t>
            </w:r>
          </w:p>
        </w:tc>
        <w:tc>
          <w:tcPr>
            <w:tcW w:w="1134" w:type="dxa"/>
            <w:tcBorders>
              <w:top w:val="nil"/>
              <w:left w:val="nil"/>
              <w:bottom w:val="single" w:sz="8" w:space="0" w:color="auto"/>
              <w:right w:val="single" w:sz="8" w:space="0" w:color="auto"/>
            </w:tcBorders>
            <w:shd w:val="clear" w:color="auto" w:fill="auto"/>
            <w:vAlign w:val="center"/>
            <w:hideMark/>
          </w:tcPr>
          <w:p w:rsidR="002934C5" w:rsidRPr="000C1F6B" w:rsidRDefault="00912B69" w:rsidP="005B26F0">
            <w:pPr>
              <w:tabs>
                <w:tab w:val="left" w:pos="709"/>
              </w:tabs>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0</w:t>
            </w:r>
          </w:p>
        </w:tc>
      </w:tr>
      <w:tr w:rsidR="002934C5" w:rsidRPr="006E0AD5" w:rsidTr="00873F5F">
        <w:trPr>
          <w:trHeight w:val="269"/>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2934C5" w:rsidRPr="00520CFF" w:rsidRDefault="002934C5" w:rsidP="005B26F0">
            <w:pPr>
              <w:tabs>
                <w:tab w:val="left" w:pos="709"/>
              </w:tabs>
              <w:spacing w:after="0" w:line="240" w:lineRule="auto"/>
              <w:jc w:val="center"/>
              <w:rPr>
                <w:rFonts w:ascii="Times New Roman" w:eastAsia="Times New Roman" w:hAnsi="Times New Roman"/>
                <w:color w:val="000000"/>
                <w:sz w:val="18"/>
                <w:szCs w:val="18"/>
                <w:lang w:eastAsia="ru-RU"/>
              </w:rPr>
            </w:pPr>
            <w:r w:rsidRPr="00520CFF">
              <w:rPr>
                <w:rFonts w:ascii="Times New Roman" w:eastAsia="Times New Roman" w:hAnsi="Times New Roman"/>
                <w:color w:val="000000"/>
                <w:sz w:val="18"/>
                <w:szCs w:val="18"/>
                <w:lang w:eastAsia="ru-RU"/>
              </w:rPr>
              <w:t>5.</w:t>
            </w:r>
          </w:p>
        </w:tc>
        <w:tc>
          <w:tcPr>
            <w:tcW w:w="7749" w:type="dxa"/>
            <w:tcBorders>
              <w:top w:val="nil"/>
              <w:left w:val="nil"/>
              <w:bottom w:val="single" w:sz="8" w:space="0" w:color="auto"/>
              <w:right w:val="single" w:sz="8" w:space="0" w:color="auto"/>
            </w:tcBorders>
            <w:shd w:val="clear" w:color="auto" w:fill="auto"/>
            <w:hideMark/>
          </w:tcPr>
          <w:p w:rsidR="002934C5" w:rsidRPr="00520CFF" w:rsidRDefault="002934C5" w:rsidP="005B26F0">
            <w:pPr>
              <w:tabs>
                <w:tab w:val="left" w:pos="709"/>
              </w:tabs>
              <w:spacing w:after="0" w:line="240" w:lineRule="auto"/>
              <w:jc w:val="both"/>
              <w:rPr>
                <w:rFonts w:ascii="Times New Roman" w:eastAsia="Times New Roman" w:hAnsi="Times New Roman"/>
                <w:color w:val="000000"/>
                <w:sz w:val="18"/>
                <w:szCs w:val="18"/>
                <w:lang w:eastAsia="ru-RU"/>
              </w:rPr>
            </w:pPr>
            <w:r w:rsidRPr="00520CFF">
              <w:rPr>
                <w:rFonts w:ascii="Times New Roman" w:eastAsia="Times New Roman" w:hAnsi="Times New Roman"/>
                <w:color w:val="000000"/>
                <w:sz w:val="18"/>
                <w:szCs w:val="18"/>
                <w:lang w:eastAsia="ru-RU"/>
              </w:rPr>
              <w:t>Количество экспертно-аналитических мероприятий, включенных в план работы КСО (ед.)</w:t>
            </w:r>
          </w:p>
        </w:tc>
        <w:tc>
          <w:tcPr>
            <w:tcW w:w="1134" w:type="dxa"/>
            <w:tcBorders>
              <w:top w:val="nil"/>
              <w:left w:val="nil"/>
              <w:bottom w:val="single" w:sz="8" w:space="0" w:color="auto"/>
              <w:right w:val="single" w:sz="8" w:space="0" w:color="auto"/>
            </w:tcBorders>
            <w:shd w:val="clear" w:color="auto" w:fill="auto"/>
            <w:vAlign w:val="center"/>
            <w:hideMark/>
          </w:tcPr>
          <w:p w:rsidR="002934C5" w:rsidRPr="006E0AD5" w:rsidRDefault="00912B69" w:rsidP="005B26F0">
            <w:pPr>
              <w:tabs>
                <w:tab w:val="left" w:pos="709"/>
              </w:tabs>
              <w:spacing w:after="0" w:line="240" w:lineRule="auto"/>
              <w:jc w:val="center"/>
              <w:rPr>
                <w:rFonts w:ascii="Times New Roman" w:eastAsia="Times New Roman" w:hAnsi="Times New Roman"/>
                <w:color w:val="000000"/>
                <w:sz w:val="18"/>
                <w:szCs w:val="18"/>
                <w:highlight w:val="yellow"/>
                <w:lang w:eastAsia="ru-RU"/>
              </w:rPr>
            </w:pPr>
            <w:r w:rsidRPr="00912B69">
              <w:rPr>
                <w:rFonts w:ascii="Times New Roman" w:eastAsia="Times New Roman" w:hAnsi="Times New Roman"/>
                <w:color w:val="000000"/>
                <w:sz w:val="18"/>
                <w:szCs w:val="18"/>
                <w:lang w:eastAsia="ru-RU"/>
              </w:rPr>
              <w:t>4</w:t>
            </w:r>
          </w:p>
        </w:tc>
      </w:tr>
      <w:tr w:rsidR="002934C5" w:rsidRPr="006E0AD5" w:rsidTr="00873F5F">
        <w:trPr>
          <w:trHeight w:val="273"/>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2934C5" w:rsidRPr="00520CFF" w:rsidRDefault="002934C5" w:rsidP="005B26F0">
            <w:pPr>
              <w:tabs>
                <w:tab w:val="left" w:pos="709"/>
              </w:tabs>
              <w:spacing w:after="0" w:line="240" w:lineRule="auto"/>
              <w:jc w:val="center"/>
              <w:rPr>
                <w:rFonts w:ascii="Times New Roman" w:eastAsia="Times New Roman" w:hAnsi="Times New Roman"/>
                <w:color w:val="000000"/>
                <w:sz w:val="18"/>
                <w:szCs w:val="18"/>
                <w:lang w:eastAsia="ru-RU"/>
              </w:rPr>
            </w:pPr>
            <w:r w:rsidRPr="00520CFF">
              <w:rPr>
                <w:rFonts w:ascii="Times New Roman" w:eastAsia="Times New Roman" w:hAnsi="Times New Roman"/>
                <w:color w:val="000000"/>
                <w:sz w:val="18"/>
                <w:szCs w:val="18"/>
                <w:lang w:eastAsia="ru-RU"/>
              </w:rPr>
              <w:t>6.</w:t>
            </w:r>
          </w:p>
        </w:tc>
        <w:tc>
          <w:tcPr>
            <w:tcW w:w="7749" w:type="dxa"/>
            <w:tcBorders>
              <w:top w:val="nil"/>
              <w:left w:val="nil"/>
              <w:bottom w:val="single" w:sz="8" w:space="0" w:color="auto"/>
              <w:right w:val="single" w:sz="8" w:space="0" w:color="auto"/>
            </w:tcBorders>
            <w:shd w:val="clear" w:color="auto" w:fill="auto"/>
            <w:hideMark/>
          </w:tcPr>
          <w:p w:rsidR="002934C5" w:rsidRPr="00520CFF" w:rsidRDefault="002934C5" w:rsidP="005B26F0">
            <w:pPr>
              <w:tabs>
                <w:tab w:val="left" w:pos="709"/>
              </w:tabs>
              <w:spacing w:after="0" w:line="240" w:lineRule="auto"/>
              <w:jc w:val="both"/>
              <w:rPr>
                <w:rFonts w:ascii="Times New Roman" w:eastAsia="Times New Roman" w:hAnsi="Times New Roman"/>
                <w:color w:val="000000"/>
                <w:sz w:val="18"/>
                <w:szCs w:val="18"/>
                <w:lang w:eastAsia="ru-RU"/>
              </w:rPr>
            </w:pPr>
            <w:r w:rsidRPr="00520CFF">
              <w:rPr>
                <w:rFonts w:ascii="Times New Roman" w:eastAsia="Times New Roman" w:hAnsi="Times New Roman"/>
                <w:color w:val="000000"/>
                <w:sz w:val="18"/>
                <w:szCs w:val="18"/>
                <w:lang w:eastAsia="ru-RU"/>
              </w:rPr>
              <w:t>Количество завершенных экспертно-аналитических мероприятий (ед.)</w:t>
            </w:r>
          </w:p>
        </w:tc>
        <w:tc>
          <w:tcPr>
            <w:tcW w:w="1134" w:type="dxa"/>
            <w:tcBorders>
              <w:top w:val="nil"/>
              <w:left w:val="nil"/>
              <w:bottom w:val="single" w:sz="8" w:space="0" w:color="auto"/>
              <w:right w:val="single" w:sz="8" w:space="0" w:color="auto"/>
            </w:tcBorders>
            <w:shd w:val="clear" w:color="auto" w:fill="auto"/>
            <w:vAlign w:val="center"/>
            <w:hideMark/>
          </w:tcPr>
          <w:p w:rsidR="002934C5" w:rsidRPr="000C1F6B" w:rsidRDefault="00912B69" w:rsidP="005B26F0">
            <w:pPr>
              <w:tabs>
                <w:tab w:val="left" w:pos="709"/>
              </w:tabs>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3</w:t>
            </w:r>
          </w:p>
        </w:tc>
      </w:tr>
      <w:tr w:rsidR="002934C5" w:rsidRPr="006E0AD5" w:rsidTr="000F5811">
        <w:trPr>
          <w:trHeight w:val="202"/>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2934C5" w:rsidRPr="00520CFF" w:rsidRDefault="002934C5" w:rsidP="005B26F0">
            <w:pPr>
              <w:tabs>
                <w:tab w:val="left" w:pos="709"/>
              </w:tabs>
              <w:spacing w:after="0" w:line="240" w:lineRule="auto"/>
              <w:jc w:val="center"/>
              <w:rPr>
                <w:rFonts w:ascii="Times New Roman" w:eastAsia="Times New Roman" w:hAnsi="Times New Roman"/>
                <w:color w:val="000000"/>
                <w:sz w:val="18"/>
                <w:szCs w:val="18"/>
                <w:lang w:eastAsia="ru-RU"/>
              </w:rPr>
            </w:pPr>
            <w:r w:rsidRPr="00520CFF">
              <w:rPr>
                <w:rFonts w:ascii="Times New Roman" w:eastAsia="Times New Roman" w:hAnsi="Times New Roman"/>
                <w:color w:val="000000"/>
                <w:sz w:val="18"/>
                <w:szCs w:val="18"/>
                <w:lang w:eastAsia="ru-RU"/>
              </w:rPr>
              <w:t>6.1.</w:t>
            </w:r>
          </w:p>
        </w:tc>
        <w:tc>
          <w:tcPr>
            <w:tcW w:w="7749" w:type="dxa"/>
            <w:tcBorders>
              <w:top w:val="nil"/>
              <w:left w:val="nil"/>
              <w:bottom w:val="single" w:sz="8" w:space="0" w:color="auto"/>
              <w:right w:val="single" w:sz="8" w:space="0" w:color="auto"/>
            </w:tcBorders>
            <w:shd w:val="clear" w:color="auto" w:fill="auto"/>
            <w:hideMark/>
          </w:tcPr>
          <w:p w:rsidR="002934C5" w:rsidRPr="00520CFF" w:rsidRDefault="002934C5" w:rsidP="005B26F0">
            <w:pPr>
              <w:tabs>
                <w:tab w:val="left" w:pos="709"/>
              </w:tabs>
              <w:spacing w:after="0" w:line="240" w:lineRule="auto"/>
              <w:jc w:val="both"/>
              <w:rPr>
                <w:rFonts w:ascii="Times New Roman" w:eastAsia="Times New Roman" w:hAnsi="Times New Roman"/>
                <w:color w:val="000000"/>
                <w:sz w:val="18"/>
                <w:szCs w:val="18"/>
                <w:lang w:eastAsia="ru-RU"/>
              </w:rPr>
            </w:pPr>
            <w:r w:rsidRPr="00520CFF">
              <w:rPr>
                <w:rFonts w:ascii="Times New Roman" w:eastAsia="Times New Roman" w:hAnsi="Times New Roman"/>
                <w:color w:val="000000"/>
                <w:sz w:val="18"/>
                <w:szCs w:val="18"/>
                <w:lang w:eastAsia="ru-RU"/>
              </w:rPr>
              <w:t>из них завершенных экспертно-аналитических мероприятий, перешедших с предыдущ</w:t>
            </w:r>
            <w:r w:rsidR="007F5278" w:rsidRPr="00520CFF">
              <w:rPr>
                <w:rFonts w:ascii="Times New Roman" w:eastAsia="Times New Roman" w:hAnsi="Times New Roman"/>
                <w:color w:val="000000"/>
                <w:sz w:val="18"/>
                <w:szCs w:val="18"/>
                <w:lang w:eastAsia="ru-RU"/>
              </w:rPr>
              <w:t>его года</w:t>
            </w:r>
          </w:p>
        </w:tc>
        <w:tc>
          <w:tcPr>
            <w:tcW w:w="1134" w:type="dxa"/>
            <w:tcBorders>
              <w:top w:val="nil"/>
              <w:left w:val="nil"/>
              <w:bottom w:val="single" w:sz="8" w:space="0" w:color="auto"/>
              <w:right w:val="single" w:sz="8" w:space="0" w:color="auto"/>
            </w:tcBorders>
            <w:shd w:val="clear" w:color="auto" w:fill="auto"/>
            <w:vAlign w:val="center"/>
            <w:hideMark/>
          </w:tcPr>
          <w:p w:rsidR="002934C5" w:rsidRPr="000C1F6B" w:rsidRDefault="00912B69" w:rsidP="005B26F0">
            <w:pPr>
              <w:tabs>
                <w:tab w:val="left" w:pos="709"/>
              </w:tabs>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0</w:t>
            </w:r>
          </w:p>
        </w:tc>
      </w:tr>
      <w:tr w:rsidR="007F5278" w:rsidRPr="006E0AD5" w:rsidTr="00873F5F">
        <w:trPr>
          <w:trHeight w:val="241"/>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7F5278" w:rsidRPr="00520CFF" w:rsidRDefault="007F5278" w:rsidP="005B26F0">
            <w:pPr>
              <w:tabs>
                <w:tab w:val="left" w:pos="709"/>
              </w:tabs>
              <w:spacing w:after="0" w:line="240" w:lineRule="auto"/>
              <w:jc w:val="center"/>
              <w:rPr>
                <w:rFonts w:ascii="Times New Roman" w:eastAsia="Times New Roman" w:hAnsi="Times New Roman"/>
                <w:color w:val="000000"/>
                <w:sz w:val="18"/>
                <w:szCs w:val="18"/>
                <w:lang w:eastAsia="ru-RU"/>
              </w:rPr>
            </w:pPr>
            <w:r w:rsidRPr="00520CFF">
              <w:rPr>
                <w:rFonts w:ascii="Times New Roman" w:eastAsia="Times New Roman" w:hAnsi="Times New Roman"/>
                <w:color w:val="000000"/>
                <w:sz w:val="18"/>
                <w:szCs w:val="18"/>
                <w:lang w:eastAsia="ru-RU"/>
              </w:rPr>
              <w:t>7.</w:t>
            </w:r>
          </w:p>
        </w:tc>
        <w:tc>
          <w:tcPr>
            <w:tcW w:w="7749" w:type="dxa"/>
            <w:tcBorders>
              <w:top w:val="nil"/>
              <w:left w:val="nil"/>
              <w:bottom w:val="single" w:sz="8" w:space="0" w:color="auto"/>
              <w:right w:val="single" w:sz="8" w:space="0" w:color="auto"/>
            </w:tcBorders>
            <w:shd w:val="clear" w:color="auto" w:fill="auto"/>
            <w:hideMark/>
          </w:tcPr>
          <w:p w:rsidR="007F5278" w:rsidRPr="00520CFF" w:rsidRDefault="007F5278" w:rsidP="005B26F0">
            <w:pPr>
              <w:tabs>
                <w:tab w:val="left" w:pos="709"/>
              </w:tabs>
              <w:spacing w:after="0" w:line="240" w:lineRule="auto"/>
              <w:jc w:val="both"/>
              <w:rPr>
                <w:rFonts w:ascii="Times New Roman" w:eastAsia="Times New Roman" w:hAnsi="Times New Roman"/>
                <w:color w:val="000000"/>
                <w:sz w:val="18"/>
                <w:szCs w:val="18"/>
                <w:lang w:eastAsia="ru-RU"/>
              </w:rPr>
            </w:pPr>
            <w:r w:rsidRPr="00520CFF">
              <w:rPr>
                <w:rFonts w:ascii="Times New Roman" w:hAnsi="Times New Roman"/>
                <w:bCs/>
                <w:color w:val="000000"/>
                <w:sz w:val="18"/>
                <w:szCs w:val="18"/>
              </w:rPr>
              <w:t>Количество объектов, охваченных в результате экспертно-аналитических мероприятий (ед.)</w:t>
            </w:r>
          </w:p>
        </w:tc>
        <w:tc>
          <w:tcPr>
            <w:tcW w:w="1134" w:type="dxa"/>
            <w:tcBorders>
              <w:top w:val="nil"/>
              <w:left w:val="nil"/>
              <w:bottom w:val="single" w:sz="8" w:space="0" w:color="auto"/>
              <w:right w:val="single" w:sz="8" w:space="0" w:color="auto"/>
            </w:tcBorders>
            <w:shd w:val="clear" w:color="auto" w:fill="auto"/>
            <w:vAlign w:val="center"/>
            <w:hideMark/>
          </w:tcPr>
          <w:p w:rsidR="007F5278" w:rsidRPr="00FA1868" w:rsidRDefault="00FA1868" w:rsidP="005B26F0">
            <w:pPr>
              <w:tabs>
                <w:tab w:val="left" w:pos="709"/>
              </w:tabs>
              <w:spacing w:after="0" w:line="240" w:lineRule="auto"/>
              <w:jc w:val="center"/>
              <w:rPr>
                <w:rFonts w:ascii="Times New Roman" w:eastAsia="Times New Roman" w:hAnsi="Times New Roman"/>
                <w:color w:val="000000"/>
                <w:sz w:val="18"/>
                <w:szCs w:val="18"/>
                <w:lang w:eastAsia="ru-RU"/>
              </w:rPr>
            </w:pPr>
            <w:r w:rsidRPr="00FA1868">
              <w:rPr>
                <w:rFonts w:ascii="Times New Roman" w:eastAsia="Times New Roman" w:hAnsi="Times New Roman"/>
                <w:color w:val="000000"/>
                <w:sz w:val="18"/>
                <w:szCs w:val="18"/>
                <w:lang w:eastAsia="ru-RU"/>
              </w:rPr>
              <w:t>5</w:t>
            </w:r>
          </w:p>
        </w:tc>
      </w:tr>
      <w:tr w:rsidR="002934C5" w:rsidRPr="006E0AD5" w:rsidTr="00873F5F">
        <w:trPr>
          <w:trHeight w:val="415"/>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2934C5" w:rsidRPr="00520CFF" w:rsidRDefault="007F5278" w:rsidP="005B26F0">
            <w:pPr>
              <w:tabs>
                <w:tab w:val="left" w:pos="709"/>
              </w:tabs>
              <w:spacing w:after="0" w:line="240" w:lineRule="auto"/>
              <w:jc w:val="center"/>
              <w:rPr>
                <w:rFonts w:ascii="Times New Roman" w:eastAsia="Times New Roman" w:hAnsi="Times New Roman"/>
                <w:color w:val="000000"/>
                <w:sz w:val="18"/>
                <w:szCs w:val="18"/>
                <w:lang w:eastAsia="ru-RU"/>
              </w:rPr>
            </w:pPr>
            <w:r w:rsidRPr="00520CFF">
              <w:rPr>
                <w:rFonts w:ascii="Times New Roman" w:eastAsia="Times New Roman" w:hAnsi="Times New Roman"/>
                <w:color w:val="000000"/>
                <w:sz w:val="18"/>
                <w:szCs w:val="18"/>
                <w:lang w:eastAsia="ru-RU"/>
              </w:rPr>
              <w:t>8.</w:t>
            </w:r>
          </w:p>
        </w:tc>
        <w:tc>
          <w:tcPr>
            <w:tcW w:w="7749" w:type="dxa"/>
            <w:tcBorders>
              <w:top w:val="nil"/>
              <w:left w:val="nil"/>
              <w:bottom w:val="single" w:sz="8" w:space="0" w:color="auto"/>
              <w:right w:val="single" w:sz="8" w:space="0" w:color="auto"/>
            </w:tcBorders>
            <w:shd w:val="clear" w:color="auto" w:fill="auto"/>
            <w:hideMark/>
          </w:tcPr>
          <w:p w:rsidR="002934C5" w:rsidRPr="00520CFF" w:rsidRDefault="002934C5" w:rsidP="005B26F0">
            <w:pPr>
              <w:tabs>
                <w:tab w:val="left" w:pos="709"/>
              </w:tabs>
              <w:spacing w:after="0" w:line="240" w:lineRule="auto"/>
              <w:jc w:val="both"/>
              <w:rPr>
                <w:rFonts w:ascii="Times New Roman" w:eastAsia="Times New Roman" w:hAnsi="Times New Roman"/>
                <w:color w:val="000000"/>
                <w:sz w:val="18"/>
                <w:szCs w:val="18"/>
                <w:lang w:eastAsia="ru-RU"/>
              </w:rPr>
            </w:pPr>
            <w:r w:rsidRPr="00520CFF">
              <w:rPr>
                <w:rFonts w:ascii="Times New Roman" w:eastAsia="Times New Roman" w:hAnsi="Times New Roman"/>
                <w:color w:val="000000"/>
                <w:sz w:val="18"/>
                <w:szCs w:val="18"/>
                <w:lang w:eastAsia="ru-RU"/>
              </w:rPr>
              <w:t>Количество проведенных финансово-экономических экспертиз проектов муниципальных правовых актов (ед.)</w:t>
            </w:r>
          </w:p>
        </w:tc>
        <w:tc>
          <w:tcPr>
            <w:tcW w:w="1134" w:type="dxa"/>
            <w:tcBorders>
              <w:top w:val="nil"/>
              <w:left w:val="nil"/>
              <w:bottom w:val="single" w:sz="8" w:space="0" w:color="auto"/>
              <w:right w:val="single" w:sz="8" w:space="0" w:color="auto"/>
            </w:tcBorders>
            <w:shd w:val="clear" w:color="auto" w:fill="auto"/>
            <w:vAlign w:val="center"/>
            <w:hideMark/>
          </w:tcPr>
          <w:p w:rsidR="002934C5" w:rsidRPr="00FA1868" w:rsidRDefault="00FF72F2" w:rsidP="00FA1868">
            <w:pPr>
              <w:tabs>
                <w:tab w:val="left" w:pos="709"/>
              </w:tabs>
              <w:spacing w:after="0" w:line="240" w:lineRule="auto"/>
              <w:jc w:val="center"/>
              <w:rPr>
                <w:rFonts w:ascii="Times New Roman" w:eastAsia="Times New Roman" w:hAnsi="Times New Roman"/>
                <w:color w:val="000000"/>
                <w:sz w:val="18"/>
                <w:szCs w:val="18"/>
                <w:lang w:eastAsia="ru-RU"/>
              </w:rPr>
            </w:pPr>
            <w:r w:rsidRPr="00FA1868">
              <w:rPr>
                <w:rFonts w:ascii="Times New Roman" w:eastAsia="Times New Roman" w:hAnsi="Times New Roman"/>
                <w:color w:val="000000"/>
                <w:sz w:val="18"/>
                <w:szCs w:val="18"/>
                <w:lang w:eastAsia="ru-RU"/>
              </w:rPr>
              <w:t>7</w:t>
            </w:r>
            <w:r w:rsidR="00FA1868">
              <w:rPr>
                <w:rFonts w:ascii="Times New Roman" w:eastAsia="Times New Roman" w:hAnsi="Times New Roman"/>
                <w:color w:val="000000"/>
                <w:sz w:val="18"/>
                <w:szCs w:val="18"/>
                <w:lang w:eastAsia="ru-RU"/>
              </w:rPr>
              <w:t>1</w:t>
            </w:r>
          </w:p>
        </w:tc>
      </w:tr>
      <w:tr w:rsidR="007F5278" w:rsidRPr="006E0AD5" w:rsidTr="00390013">
        <w:trPr>
          <w:trHeight w:val="252"/>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7F5278" w:rsidRPr="00520CFF" w:rsidRDefault="004E5837" w:rsidP="005B26F0">
            <w:pPr>
              <w:tabs>
                <w:tab w:val="left" w:pos="709"/>
              </w:tabs>
              <w:spacing w:after="0" w:line="240" w:lineRule="auto"/>
              <w:jc w:val="center"/>
              <w:rPr>
                <w:rFonts w:ascii="Times New Roman" w:eastAsia="Times New Roman" w:hAnsi="Times New Roman"/>
                <w:color w:val="000000"/>
                <w:sz w:val="18"/>
                <w:szCs w:val="18"/>
                <w:lang w:eastAsia="ru-RU"/>
              </w:rPr>
            </w:pPr>
            <w:r w:rsidRPr="00520CFF">
              <w:rPr>
                <w:rFonts w:ascii="Times New Roman" w:eastAsia="Times New Roman" w:hAnsi="Times New Roman"/>
                <w:color w:val="000000"/>
                <w:sz w:val="18"/>
                <w:szCs w:val="18"/>
                <w:lang w:eastAsia="ru-RU"/>
              </w:rPr>
              <w:t>9.</w:t>
            </w:r>
          </w:p>
        </w:tc>
        <w:tc>
          <w:tcPr>
            <w:tcW w:w="7749" w:type="dxa"/>
            <w:tcBorders>
              <w:top w:val="nil"/>
              <w:left w:val="nil"/>
              <w:bottom w:val="single" w:sz="8" w:space="0" w:color="auto"/>
              <w:right w:val="single" w:sz="8" w:space="0" w:color="auto"/>
            </w:tcBorders>
            <w:shd w:val="clear" w:color="auto" w:fill="auto"/>
            <w:hideMark/>
          </w:tcPr>
          <w:p w:rsidR="007F5278" w:rsidRPr="00520CFF" w:rsidRDefault="004E5837" w:rsidP="005B26F0">
            <w:pPr>
              <w:tabs>
                <w:tab w:val="left" w:pos="709"/>
              </w:tabs>
              <w:spacing w:after="0" w:line="240" w:lineRule="auto"/>
              <w:jc w:val="both"/>
              <w:rPr>
                <w:rFonts w:ascii="Times New Roman" w:eastAsia="Times New Roman" w:hAnsi="Times New Roman"/>
                <w:color w:val="000000"/>
                <w:sz w:val="18"/>
                <w:szCs w:val="18"/>
                <w:lang w:eastAsia="ru-RU"/>
              </w:rPr>
            </w:pPr>
            <w:r w:rsidRPr="00520CFF">
              <w:rPr>
                <w:rFonts w:ascii="Times New Roman" w:hAnsi="Times New Roman"/>
                <w:bCs/>
                <w:color w:val="000000"/>
                <w:sz w:val="18"/>
                <w:szCs w:val="18"/>
              </w:rPr>
              <w:t>Количество проектов муниципальных правовых актов, в которых выявлены недостатки (ед.)</w:t>
            </w:r>
          </w:p>
        </w:tc>
        <w:tc>
          <w:tcPr>
            <w:tcW w:w="1134" w:type="dxa"/>
            <w:tcBorders>
              <w:top w:val="nil"/>
              <w:left w:val="nil"/>
              <w:bottom w:val="single" w:sz="8" w:space="0" w:color="auto"/>
              <w:right w:val="single" w:sz="8" w:space="0" w:color="auto"/>
            </w:tcBorders>
            <w:shd w:val="clear" w:color="auto" w:fill="auto"/>
            <w:vAlign w:val="center"/>
          </w:tcPr>
          <w:p w:rsidR="007F5278" w:rsidRPr="00FA1868" w:rsidRDefault="00FA1868" w:rsidP="005B26F0">
            <w:pPr>
              <w:tabs>
                <w:tab w:val="left" w:pos="709"/>
              </w:tabs>
              <w:spacing w:after="0" w:line="240" w:lineRule="auto"/>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22</w:t>
            </w:r>
          </w:p>
        </w:tc>
      </w:tr>
      <w:tr w:rsidR="00376787" w:rsidRPr="00C2593A" w:rsidTr="00390013">
        <w:trPr>
          <w:trHeight w:val="338"/>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376787" w:rsidRPr="00520CFF" w:rsidRDefault="00376787" w:rsidP="005B26F0">
            <w:pPr>
              <w:tabs>
                <w:tab w:val="left" w:pos="709"/>
              </w:tabs>
              <w:spacing w:after="0" w:line="240" w:lineRule="auto"/>
              <w:jc w:val="center"/>
              <w:rPr>
                <w:rFonts w:ascii="Times New Roman" w:hAnsi="Times New Roman"/>
                <w:color w:val="000000"/>
                <w:sz w:val="18"/>
                <w:szCs w:val="18"/>
              </w:rPr>
            </w:pPr>
            <w:r w:rsidRPr="00520CFF">
              <w:rPr>
                <w:rFonts w:ascii="Times New Roman" w:hAnsi="Times New Roman"/>
                <w:color w:val="000000"/>
                <w:sz w:val="18"/>
                <w:szCs w:val="18"/>
              </w:rPr>
              <w:t>10.</w:t>
            </w:r>
          </w:p>
        </w:tc>
        <w:tc>
          <w:tcPr>
            <w:tcW w:w="7749" w:type="dxa"/>
            <w:tcBorders>
              <w:top w:val="nil"/>
              <w:left w:val="nil"/>
              <w:bottom w:val="single" w:sz="8" w:space="0" w:color="auto"/>
              <w:right w:val="single" w:sz="8" w:space="0" w:color="auto"/>
            </w:tcBorders>
            <w:shd w:val="clear" w:color="auto" w:fill="auto"/>
            <w:vAlign w:val="center"/>
            <w:hideMark/>
          </w:tcPr>
          <w:p w:rsidR="00376787" w:rsidRPr="00520CFF" w:rsidRDefault="00376787" w:rsidP="005B26F0">
            <w:pPr>
              <w:tabs>
                <w:tab w:val="left" w:pos="709"/>
              </w:tabs>
              <w:spacing w:after="0" w:line="240" w:lineRule="auto"/>
              <w:rPr>
                <w:rFonts w:ascii="Times New Roman" w:hAnsi="Times New Roman"/>
                <w:bCs/>
                <w:color w:val="000000"/>
                <w:sz w:val="18"/>
                <w:szCs w:val="18"/>
              </w:rPr>
            </w:pPr>
            <w:r w:rsidRPr="00520CFF">
              <w:rPr>
                <w:rFonts w:ascii="Times New Roman" w:hAnsi="Times New Roman"/>
                <w:bCs/>
                <w:color w:val="000000"/>
                <w:sz w:val="18"/>
                <w:szCs w:val="18"/>
              </w:rPr>
              <w:t>Количество выявленных несоответствий (недостатков) в проектах муниципальных правовых актах (ед.)</w:t>
            </w:r>
          </w:p>
        </w:tc>
        <w:tc>
          <w:tcPr>
            <w:tcW w:w="1134" w:type="dxa"/>
            <w:tcBorders>
              <w:top w:val="nil"/>
              <w:left w:val="nil"/>
              <w:bottom w:val="single" w:sz="8" w:space="0" w:color="auto"/>
              <w:right w:val="single" w:sz="8" w:space="0" w:color="auto"/>
            </w:tcBorders>
            <w:shd w:val="clear" w:color="auto" w:fill="auto"/>
            <w:vAlign w:val="bottom"/>
          </w:tcPr>
          <w:p w:rsidR="00376787" w:rsidRPr="00FA1868" w:rsidRDefault="00FF72F2" w:rsidP="005B26F0">
            <w:pPr>
              <w:tabs>
                <w:tab w:val="left" w:pos="709"/>
              </w:tabs>
              <w:spacing w:after="0" w:line="240" w:lineRule="auto"/>
              <w:jc w:val="center"/>
              <w:rPr>
                <w:rFonts w:ascii="Times New Roman" w:hAnsi="Times New Roman"/>
                <w:color w:val="000000"/>
                <w:sz w:val="18"/>
                <w:szCs w:val="18"/>
              </w:rPr>
            </w:pPr>
            <w:r w:rsidRPr="00FA1868">
              <w:rPr>
                <w:rFonts w:ascii="Times New Roman" w:hAnsi="Times New Roman"/>
                <w:color w:val="000000"/>
                <w:sz w:val="18"/>
                <w:szCs w:val="18"/>
              </w:rPr>
              <w:t>66</w:t>
            </w:r>
          </w:p>
        </w:tc>
      </w:tr>
      <w:tr w:rsidR="00376787" w:rsidRPr="00F118ED" w:rsidTr="00390013">
        <w:trPr>
          <w:trHeight w:val="230"/>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376787" w:rsidRPr="00520CFF" w:rsidRDefault="00376787" w:rsidP="005B26F0">
            <w:pPr>
              <w:tabs>
                <w:tab w:val="left" w:pos="709"/>
              </w:tabs>
              <w:spacing w:after="0" w:line="240" w:lineRule="auto"/>
              <w:jc w:val="center"/>
              <w:rPr>
                <w:rFonts w:ascii="Times New Roman" w:hAnsi="Times New Roman"/>
                <w:color w:val="000000"/>
                <w:sz w:val="18"/>
                <w:szCs w:val="18"/>
              </w:rPr>
            </w:pPr>
            <w:r w:rsidRPr="00520CFF">
              <w:rPr>
                <w:rFonts w:ascii="Times New Roman" w:hAnsi="Times New Roman"/>
                <w:color w:val="000000"/>
                <w:sz w:val="18"/>
                <w:szCs w:val="18"/>
              </w:rPr>
              <w:t>10.1.</w:t>
            </w:r>
          </w:p>
        </w:tc>
        <w:tc>
          <w:tcPr>
            <w:tcW w:w="7749" w:type="dxa"/>
            <w:tcBorders>
              <w:top w:val="nil"/>
              <w:left w:val="nil"/>
              <w:bottom w:val="single" w:sz="8" w:space="0" w:color="auto"/>
              <w:right w:val="single" w:sz="8" w:space="0" w:color="auto"/>
            </w:tcBorders>
            <w:shd w:val="clear" w:color="auto" w:fill="auto"/>
            <w:vAlign w:val="center"/>
            <w:hideMark/>
          </w:tcPr>
          <w:p w:rsidR="00376787" w:rsidRPr="00520CFF" w:rsidRDefault="00376787" w:rsidP="005B26F0">
            <w:pPr>
              <w:tabs>
                <w:tab w:val="left" w:pos="709"/>
              </w:tabs>
              <w:spacing w:after="0" w:line="240" w:lineRule="auto"/>
              <w:rPr>
                <w:rFonts w:ascii="Times New Roman" w:hAnsi="Times New Roman"/>
                <w:color w:val="000000"/>
                <w:sz w:val="18"/>
                <w:szCs w:val="18"/>
              </w:rPr>
            </w:pPr>
            <w:r w:rsidRPr="00520CFF">
              <w:rPr>
                <w:rFonts w:ascii="Times New Roman" w:hAnsi="Times New Roman"/>
                <w:color w:val="000000"/>
                <w:sz w:val="18"/>
                <w:szCs w:val="18"/>
              </w:rPr>
              <w:t>из них устранено по результатам проведения экспертизы</w:t>
            </w:r>
          </w:p>
        </w:tc>
        <w:tc>
          <w:tcPr>
            <w:tcW w:w="1134" w:type="dxa"/>
            <w:tcBorders>
              <w:top w:val="nil"/>
              <w:left w:val="nil"/>
              <w:bottom w:val="single" w:sz="8" w:space="0" w:color="auto"/>
              <w:right w:val="single" w:sz="8" w:space="0" w:color="auto"/>
            </w:tcBorders>
            <w:shd w:val="clear" w:color="auto" w:fill="auto"/>
            <w:vAlign w:val="bottom"/>
          </w:tcPr>
          <w:p w:rsidR="00376787" w:rsidRPr="00FA1868" w:rsidRDefault="00FF72F2" w:rsidP="00FA1868">
            <w:pPr>
              <w:tabs>
                <w:tab w:val="left" w:pos="709"/>
              </w:tabs>
              <w:spacing w:after="0" w:line="240" w:lineRule="auto"/>
              <w:jc w:val="center"/>
              <w:rPr>
                <w:rFonts w:ascii="Times New Roman" w:hAnsi="Times New Roman"/>
                <w:color w:val="000000"/>
                <w:sz w:val="18"/>
                <w:szCs w:val="18"/>
              </w:rPr>
            </w:pPr>
            <w:r w:rsidRPr="00FA1868">
              <w:rPr>
                <w:rFonts w:ascii="Times New Roman" w:hAnsi="Times New Roman"/>
                <w:color w:val="000000"/>
                <w:sz w:val="18"/>
                <w:szCs w:val="18"/>
              </w:rPr>
              <w:t>5</w:t>
            </w:r>
            <w:r w:rsidR="00FA1868" w:rsidRPr="00FA1868">
              <w:rPr>
                <w:rFonts w:ascii="Times New Roman" w:hAnsi="Times New Roman"/>
                <w:color w:val="000000"/>
                <w:sz w:val="18"/>
                <w:szCs w:val="18"/>
              </w:rPr>
              <w:t>0</w:t>
            </w:r>
          </w:p>
        </w:tc>
      </w:tr>
      <w:tr w:rsidR="00B87AB8" w:rsidRPr="006E0AD5" w:rsidTr="00390013">
        <w:trPr>
          <w:trHeight w:val="193"/>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B87AB8" w:rsidRPr="00520CFF" w:rsidRDefault="00B87AB8" w:rsidP="005B26F0">
            <w:pPr>
              <w:tabs>
                <w:tab w:val="left" w:pos="709"/>
              </w:tabs>
              <w:spacing w:after="0" w:line="240" w:lineRule="auto"/>
              <w:jc w:val="center"/>
              <w:rPr>
                <w:rFonts w:ascii="Times New Roman" w:hAnsi="Times New Roman"/>
                <w:color w:val="000000"/>
                <w:sz w:val="18"/>
                <w:szCs w:val="18"/>
              </w:rPr>
            </w:pPr>
            <w:r w:rsidRPr="00520CFF">
              <w:rPr>
                <w:rFonts w:ascii="Times New Roman" w:hAnsi="Times New Roman"/>
                <w:color w:val="000000"/>
                <w:sz w:val="18"/>
                <w:szCs w:val="18"/>
              </w:rPr>
              <w:t>11.</w:t>
            </w:r>
          </w:p>
        </w:tc>
        <w:tc>
          <w:tcPr>
            <w:tcW w:w="7749" w:type="dxa"/>
            <w:tcBorders>
              <w:top w:val="nil"/>
              <w:left w:val="nil"/>
              <w:bottom w:val="single" w:sz="8" w:space="0" w:color="auto"/>
              <w:right w:val="single" w:sz="8" w:space="0" w:color="auto"/>
            </w:tcBorders>
            <w:shd w:val="clear" w:color="auto" w:fill="auto"/>
            <w:vAlign w:val="center"/>
            <w:hideMark/>
          </w:tcPr>
          <w:p w:rsidR="00B87AB8" w:rsidRPr="00520CFF" w:rsidRDefault="00B87AB8" w:rsidP="005B26F0">
            <w:pPr>
              <w:tabs>
                <w:tab w:val="left" w:pos="709"/>
              </w:tabs>
              <w:spacing w:after="0" w:line="240" w:lineRule="auto"/>
              <w:rPr>
                <w:rFonts w:ascii="Times New Roman" w:hAnsi="Times New Roman"/>
                <w:bCs/>
                <w:color w:val="000000"/>
                <w:sz w:val="18"/>
                <w:szCs w:val="18"/>
              </w:rPr>
            </w:pPr>
            <w:r w:rsidRPr="00520CFF">
              <w:rPr>
                <w:rFonts w:ascii="Times New Roman" w:hAnsi="Times New Roman"/>
                <w:bCs/>
                <w:color w:val="000000"/>
                <w:sz w:val="18"/>
                <w:szCs w:val="18"/>
              </w:rPr>
              <w:t>Количество контрольных мероприятий, включенных в годовой план работы КСО (ед.)</w:t>
            </w:r>
          </w:p>
        </w:tc>
        <w:tc>
          <w:tcPr>
            <w:tcW w:w="1134" w:type="dxa"/>
            <w:tcBorders>
              <w:top w:val="nil"/>
              <w:left w:val="nil"/>
              <w:bottom w:val="single" w:sz="8" w:space="0" w:color="auto"/>
              <w:right w:val="single" w:sz="8" w:space="0" w:color="auto"/>
            </w:tcBorders>
            <w:shd w:val="clear" w:color="auto" w:fill="auto"/>
            <w:vAlign w:val="bottom"/>
          </w:tcPr>
          <w:p w:rsidR="00B87AB8" w:rsidRPr="00A417F6" w:rsidRDefault="00A417F6" w:rsidP="005B26F0">
            <w:pPr>
              <w:tabs>
                <w:tab w:val="left" w:pos="709"/>
              </w:tabs>
              <w:spacing w:after="0" w:line="240" w:lineRule="auto"/>
              <w:jc w:val="center"/>
              <w:rPr>
                <w:rFonts w:ascii="Times New Roman" w:hAnsi="Times New Roman"/>
                <w:color w:val="000000"/>
                <w:sz w:val="18"/>
                <w:szCs w:val="18"/>
              </w:rPr>
            </w:pPr>
            <w:r w:rsidRPr="00A417F6">
              <w:rPr>
                <w:rFonts w:ascii="Times New Roman" w:hAnsi="Times New Roman"/>
                <w:color w:val="000000"/>
                <w:sz w:val="18"/>
                <w:szCs w:val="18"/>
              </w:rPr>
              <w:t>5</w:t>
            </w:r>
          </w:p>
        </w:tc>
      </w:tr>
      <w:tr w:rsidR="00B87AB8" w:rsidRPr="006E0AD5" w:rsidTr="00390013">
        <w:trPr>
          <w:trHeight w:val="254"/>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B87AB8" w:rsidRPr="00520CFF" w:rsidRDefault="00B87AB8" w:rsidP="005B26F0">
            <w:pPr>
              <w:tabs>
                <w:tab w:val="left" w:pos="709"/>
              </w:tabs>
              <w:spacing w:after="0" w:line="240" w:lineRule="auto"/>
              <w:jc w:val="center"/>
              <w:rPr>
                <w:rFonts w:ascii="Times New Roman" w:hAnsi="Times New Roman"/>
                <w:color w:val="000000"/>
                <w:sz w:val="18"/>
                <w:szCs w:val="18"/>
              </w:rPr>
            </w:pPr>
            <w:r w:rsidRPr="00520CFF">
              <w:rPr>
                <w:rFonts w:ascii="Times New Roman" w:hAnsi="Times New Roman"/>
                <w:color w:val="000000"/>
                <w:sz w:val="18"/>
                <w:szCs w:val="18"/>
              </w:rPr>
              <w:t>12.</w:t>
            </w:r>
          </w:p>
        </w:tc>
        <w:tc>
          <w:tcPr>
            <w:tcW w:w="7749" w:type="dxa"/>
            <w:tcBorders>
              <w:top w:val="nil"/>
              <w:left w:val="nil"/>
              <w:bottom w:val="single" w:sz="8" w:space="0" w:color="auto"/>
              <w:right w:val="single" w:sz="8" w:space="0" w:color="auto"/>
            </w:tcBorders>
            <w:shd w:val="clear" w:color="auto" w:fill="auto"/>
            <w:vAlign w:val="center"/>
            <w:hideMark/>
          </w:tcPr>
          <w:p w:rsidR="00B87AB8" w:rsidRPr="00520CFF" w:rsidRDefault="00B87AB8" w:rsidP="005B26F0">
            <w:pPr>
              <w:tabs>
                <w:tab w:val="left" w:pos="709"/>
              </w:tabs>
              <w:spacing w:after="0" w:line="240" w:lineRule="auto"/>
              <w:rPr>
                <w:rFonts w:ascii="Times New Roman" w:hAnsi="Times New Roman"/>
                <w:bCs/>
                <w:color w:val="000000"/>
                <w:sz w:val="18"/>
                <w:szCs w:val="18"/>
              </w:rPr>
            </w:pPr>
            <w:r w:rsidRPr="00520CFF">
              <w:rPr>
                <w:rFonts w:ascii="Times New Roman" w:hAnsi="Times New Roman"/>
                <w:bCs/>
                <w:color w:val="000000"/>
                <w:sz w:val="18"/>
                <w:szCs w:val="18"/>
              </w:rPr>
              <w:t>Количество завершенных контрольных мероприятий (ед.)</w:t>
            </w:r>
          </w:p>
        </w:tc>
        <w:tc>
          <w:tcPr>
            <w:tcW w:w="1134" w:type="dxa"/>
            <w:tcBorders>
              <w:top w:val="nil"/>
              <w:left w:val="nil"/>
              <w:bottom w:val="single" w:sz="8" w:space="0" w:color="auto"/>
              <w:right w:val="single" w:sz="8" w:space="0" w:color="auto"/>
            </w:tcBorders>
            <w:shd w:val="clear" w:color="auto" w:fill="auto"/>
            <w:vAlign w:val="bottom"/>
          </w:tcPr>
          <w:p w:rsidR="00B87AB8" w:rsidRPr="00A417F6" w:rsidRDefault="00A417F6" w:rsidP="005B26F0">
            <w:pPr>
              <w:tabs>
                <w:tab w:val="left" w:pos="709"/>
              </w:tabs>
              <w:spacing w:after="0" w:line="240" w:lineRule="auto"/>
              <w:jc w:val="center"/>
              <w:rPr>
                <w:rFonts w:ascii="Times New Roman" w:hAnsi="Times New Roman"/>
                <w:color w:val="000000"/>
                <w:sz w:val="18"/>
                <w:szCs w:val="18"/>
              </w:rPr>
            </w:pPr>
            <w:r w:rsidRPr="00A417F6">
              <w:rPr>
                <w:rFonts w:ascii="Times New Roman" w:hAnsi="Times New Roman"/>
                <w:color w:val="000000"/>
                <w:sz w:val="18"/>
                <w:szCs w:val="18"/>
              </w:rPr>
              <w:t>5</w:t>
            </w:r>
          </w:p>
        </w:tc>
      </w:tr>
      <w:tr w:rsidR="00B87AB8" w:rsidRPr="006E0AD5" w:rsidTr="00873F5F">
        <w:trPr>
          <w:trHeight w:val="209"/>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B87AB8" w:rsidRPr="00520CFF" w:rsidRDefault="00B87AB8" w:rsidP="005B26F0">
            <w:pPr>
              <w:tabs>
                <w:tab w:val="left" w:pos="709"/>
              </w:tabs>
              <w:spacing w:after="0" w:line="240" w:lineRule="auto"/>
              <w:jc w:val="center"/>
              <w:rPr>
                <w:rFonts w:ascii="Times New Roman" w:hAnsi="Times New Roman"/>
                <w:color w:val="000000"/>
                <w:sz w:val="18"/>
                <w:szCs w:val="18"/>
              </w:rPr>
            </w:pPr>
            <w:r w:rsidRPr="00520CFF">
              <w:rPr>
                <w:rFonts w:ascii="Times New Roman" w:hAnsi="Times New Roman"/>
                <w:color w:val="000000"/>
                <w:sz w:val="18"/>
                <w:szCs w:val="18"/>
              </w:rPr>
              <w:t>12.1.</w:t>
            </w:r>
          </w:p>
        </w:tc>
        <w:tc>
          <w:tcPr>
            <w:tcW w:w="7749" w:type="dxa"/>
            <w:tcBorders>
              <w:top w:val="nil"/>
              <w:left w:val="nil"/>
              <w:bottom w:val="single" w:sz="8" w:space="0" w:color="auto"/>
              <w:right w:val="single" w:sz="8" w:space="0" w:color="auto"/>
            </w:tcBorders>
            <w:shd w:val="clear" w:color="auto" w:fill="auto"/>
            <w:vAlign w:val="center"/>
            <w:hideMark/>
          </w:tcPr>
          <w:p w:rsidR="00B87AB8" w:rsidRPr="00520CFF" w:rsidRDefault="00B87AB8" w:rsidP="005B26F0">
            <w:pPr>
              <w:tabs>
                <w:tab w:val="left" w:pos="709"/>
              </w:tabs>
              <w:spacing w:after="0" w:line="240" w:lineRule="auto"/>
              <w:rPr>
                <w:rFonts w:ascii="Times New Roman" w:hAnsi="Times New Roman"/>
                <w:color w:val="000000"/>
                <w:sz w:val="18"/>
                <w:szCs w:val="18"/>
              </w:rPr>
            </w:pPr>
            <w:r w:rsidRPr="00520CFF">
              <w:rPr>
                <w:rFonts w:ascii="Times New Roman" w:hAnsi="Times New Roman"/>
                <w:color w:val="000000"/>
                <w:sz w:val="18"/>
                <w:szCs w:val="18"/>
              </w:rPr>
              <w:t>из них завершенных контрольных мероприятий,  перешедших с предыдущего года</w:t>
            </w:r>
          </w:p>
        </w:tc>
        <w:tc>
          <w:tcPr>
            <w:tcW w:w="1134" w:type="dxa"/>
            <w:tcBorders>
              <w:top w:val="nil"/>
              <w:left w:val="nil"/>
              <w:bottom w:val="single" w:sz="8" w:space="0" w:color="auto"/>
              <w:right w:val="single" w:sz="8" w:space="0" w:color="auto"/>
            </w:tcBorders>
            <w:shd w:val="clear" w:color="auto" w:fill="auto"/>
            <w:vAlign w:val="bottom"/>
            <w:hideMark/>
          </w:tcPr>
          <w:p w:rsidR="00B87AB8" w:rsidRPr="00912B69" w:rsidRDefault="00B87AB8" w:rsidP="005B26F0">
            <w:pPr>
              <w:tabs>
                <w:tab w:val="left" w:pos="709"/>
              </w:tabs>
              <w:spacing w:after="0" w:line="240" w:lineRule="auto"/>
              <w:jc w:val="center"/>
              <w:rPr>
                <w:rFonts w:ascii="Times New Roman" w:hAnsi="Times New Roman"/>
                <w:color w:val="000000"/>
                <w:sz w:val="18"/>
                <w:szCs w:val="18"/>
                <w:highlight w:val="yellow"/>
              </w:rPr>
            </w:pPr>
            <w:r w:rsidRPr="00A417F6">
              <w:rPr>
                <w:rFonts w:ascii="Times New Roman" w:hAnsi="Times New Roman"/>
                <w:color w:val="000000"/>
                <w:sz w:val="18"/>
                <w:szCs w:val="18"/>
              </w:rPr>
              <w:t>0</w:t>
            </w:r>
          </w:p>
        </w:tc>
      </w:tr>
      <w:tr w:rsidR="00B87AB8" w:rsidRPr="006E0AD5" w:rsidTr="00873F5F">
        <w:trPr>
          <w:trHeight w:val="250"/>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B87AB8" w:rsidRPr="00520CFF" w:rsidRDefault="00B87AB8" w:rsidP="005B26F0">
            <w:pPr>
              <w:tabs>
                <w:tab w:val="left" w:pos="709"/>
              </w:tabs>
              <w:spacing w:after="0" w:line="240" w:lineRule="auto"/>
              <w:jc w:val="center"/>
              <w:rPr>
                <w:rFonts w:ascii="Times New Roman" w:hAnsi="Times New Roman"/>
                <w:color w:val="000000"/>
                <w:sz w:val="18"/>
                <w:szCs w:val="18"/>
              </w:rPr>
            </w:pPr>
            <w:r w:rsidRPr="00520CFF">
              <w:rPr>
                <w:rFonts w:ascii="Times New Roman" w:hAnsi="Times New Roman"/>
                <w:color w:val="000000"/>
                <w:sz w:val="18"/>
                <w:szCs w:val="18"/>
              </w:rPr>
              <w:t>13.</w:t>
            </w:r>
          </w:p>
        </w:tc>
        <w:tc>
          <w:tcPr>
            <w:tcW w:w="7749" w:type="dxa"/>
            <w:tcBorders>
              <w:top w:val="nil"/>
              <w:left w:val="nil"/>
              <w:bottom w:val="single" w:sz="8" w:space="0" w:color="auto"/>
              <w:right w:val="single" w:sz="8" w:space="0" w:color="auto"/>
            </w:tcBorders>
            <w:shd w:val="clear" w:color="auto" w:fill="auto"/>
            <w:vAlign w:val="center"/>
            <w:hideMark/>
          </w:tcPr>
          <w:p w:rsidR="00B87AB8" w:rsidRPr="00520CFF" w:rsidRDefault="00B87AB8" w:rsidP="005B26F0">
            <w:pPr>
              <w:tabs>
                <w:tab w:val="left" w:pos="709"/>
              </w:tabs>
              <w:spacing w:after="0" w:line="240" w:lineRule="auto"/>
              <w:rPr>
                <w:rFonts w:ascii="Times New Roman" w:hAnsi="Times New Roman"/>
                <w:bCs/>
                <w:color w:val="000000"/>
                <w:sz w:val="18"/>
                <w:szCs w:val="18"/>
              </w:rPr>
            </w:pPr>
            <w:r w:rsidRPr="00520CFF">
              <w:rPr>
                <w:rFonts w:ascii="Times New Roman" w:hAnsi="Times New Roman"/>
                <w:bCs/>
                <w:color w:val="000000"/>
                <w:sz w:val="18"/>
                <w:szCs w:val="18"/>
              </w:rPr>
              <w:t>Количество объектов, охваченных в результате контрольных мероприятий (ед.)</w:t>
            </w:r>
          </w:p>
        </w:tc>
        <w:tc>
          <w:tcPr>
            <w:tcW w:w="1134" w:type="dxa"/>
            <w:tcBorders>
              <w:top w:val="nil"/>
              <w:left w:val="nil"/>
              <w:bottom w:val="single" w:sz="8" w:space="0" w:color="auto"/>
              <w:right w:val="single" w:sz="8" w:space="0" w:color="auto"/>
            </w:tcBorders>
            <w:shd w:val="clear" w:color="auto" w:fill="auto"/>
            <w:vAlign w:val="bottom"/>
            <w:hideMark/>
          </w:tcPr>
          <w:p w:rsidR="00B87AB8" w:rsidRPr="00912B69" w:rsidRDefault="0037544D" w:rsidP="005B26F0">
            <w:pPr>
              <w:tabs>
                <w:tab w:val="left" w:pos="709"/>
              </w:tabs>
              <w:spacing w:after="0" w:line="240" w:lineRule="auto"/>
              <w:jc w:val="center"/>
              <w:rPr>
                <w:rFonts w:ascii="Times New Roman" w:hAnsi="Times New Roman"/>
                <w:color w:val="000000"/>
                <w:sz w:val="18"/>
                <w:szCs w:val="18"/>
                <w:highlight w:val="yellow"/>
              </w:rPr>
            </w:pPr>
            <w:r w:rsidRPr="0037544D">
              <w:rPr>
                <w:rFonts w:ascii="Times New Roman" w:hAnsi="Times New Roman"/>
                <w:color w:val="000000"/>
                <w:sz w:val="18"/>
                <w:szCs w:val="18"/>
              </w:rPr>
              <w:t>3</w:t>
            </w:r>
          </w:p>
        </w:tc>
      </w:tr>
      <w:tr w:rsidR="00B87AB8" w:rsidRPr="006E0AD5" w:rsidTr="00873F5F">
        <w:trPr>
          <w:trHeight w:val="192"/>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B87AB8" w:rsidRPr="00520CFF" w:rsidRDefault="00B87AB8" w:rsidP="005B26F0">
            <w:pPr>
              <w:tabs>
                <w:tab w:val="left" w:pos="709"/>
              </w:tabs>
              <w:spacing w:after="0" w:line="240" w:lineRule="auto"/>
              <w:jc w:val="center"/>
              <w:rPr>
                <w:rFonts w:ascii="Times New Roman" w:hAnsi="Times New Roman"/>
                <w:color w:val="000000"/>
                <w:sz w:val="18"/>
                <w:szCs w:val="18"/>
              </w:rPr>
            </w:pPr>
            <w:r w:rsidRPr="00520CFF">
              <w:rPr>
                <w:rFonts w:ascii="Times New Roman" w:hAnsi="Times New Roman"/>
                <w:color w:val="000000"/>
                <w:sz w:val="18"/>
                <w:szCs w:val="18"/>
              </w:rPr>
              <w:t>14.</w:t>
            </w:r>
          </w:p>
        </w:tc>
        <w:tc>
          <w:tcPr>
            <w:tcW w:w="7749" w:type="dxa"/>
            <w:tcBorders>
              <w:top w:val="nil"/>
              <w:left w:val="nil"/>
              <w:bottom w:val="single" w:sz="8" w:space="0" w:color="auto"/>
              <w:right w:val="single" w:sz="8" w:space="0" w:color="auto"/>
            </w:tcBorders>
            <w:shd w:val="clear" w:color="auto" w:fill="auto"/>
            <w:vAlign w:val="center"/>
            <w:hideMark/>
          </w:tcPr>
          <w:p w:rsidR="00B87AB8" w:rsidRPr="00520CFF" w:rsidRDefault="00B87AB8" w:rsidP="005B26F0">
            <w:pPr>
              <w:tabs>
                <w:tab w:val="left" w:pos="709"/>
              </w:tabs>
              <w:spacing w:after="0" w:line="240" w:lineRule="auto"/>
              <w:rPr>
                <w:rFonts w:ascii="Times New Roman" w:hAnsi="Times New Roman"/>
                <w:bCs/>
                <w:color w:val="000000"/>
                <w:sz w:val="18"/>
                <w:szCs w:val="18"/>
              </w:rPr>
            </w:pPr>
            <w:r w:rsidRPr="00520CFF">
              <w:rPr>
                <w:rFonts w:ascii="Times New Roman" w:hAnsi="Times New Roman"/>
                <w:bCs/>
                <w:color w:val="000000"/>
                <w:sz w:val="18"/>
                <w:szCs w:val="18"/>
              </w:rPr>
              <w:t>Количество  актов, составленных в результате проведенных контрольных мероприятий (ед.)</w:t>
            </w:r>
          </w:p>
        </w:tc>
        <w:tc>
          <w:tcPr>
            <w:tcW w:w="1134" w:type="dxa"/>
            <w:tcBorders>
              <w:top w:val="nil"/>
              <w:left w:val="nil"/>
              <w:bottom w:val="single" w:sz="8" w:space="0" w:color="auto"/>
              <w:right w:val="single" w:sz="8" w:space="0" w:color="auto"/>
            </w:tcBorders>
            <w:shd w:val="clear" w:color="auto" w:fill="auto"/>
            <w:vAlign w:val="bottom"/>
            <w:hideMark/>
          </w:tcPr>
          <w:p w:rsidR="00B87AB8" w:rsidRPr="00912B69" w:rsidRDefault="0037544D" w:rsidP="005B26F0">
            <w:pPr>
              <w:tabs>
                <w:tab w:val="left" w:pos="709"/>
              </w:tabs>
              <w:spacing w:after="0" w:line="240" w:lineRule="auto"/>
              <w:jc w:val="center"/>
              <w:rPr>
                <w:rFonts w:ascii="Times New Roman" w:hAnsi="Times New Roman"/>
                <w:color w:val="000000"/>
                <w:sz w:val="18"/>
                <w:szCs w:val="18"/>
                <w:highlight w:val="yellow"/>
              </w:rPr>
            </w:pPr>
            <w:r w:rsidRPr="0037544D">
              <w:rPr>
                <w:rFonts w:ascii="Times New Roman" w:hAnsi="Times New Roman"/>
                <w:color w:val="000000"/>
                <w:sz w:val="18"/>
                <w:szCs w:val="18"/>
              </w:rPr>
              <w:t>5</w:t>
            </w:r>
          </w:p>
        </w:tc>
      </w:tr>
      <w:tr w:rsidR="00B87AB8" w:rsidRPr="006E0AD5" w:rsidTr="00873F5F">
        <w:trPr>
          <w:trHeight w:val="140"/>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B87AB8" w:rsidRPr="00520CFF" w:rsidRDefault="00B87AB8" w:rsidP="005B26F0">
            <w:pPr>
              <w:tabs>
                <w:tab w:val="left" w:pos="709"/>
              </w:tabs>
              <w:spacing w:after="0" w:line="240" w:lineRule="auto"/>
              <w:jc w:val="center"/>
              <w:rPr>
                <w:rFonts w:ascii="Times New Roman" w:hAnsi="Times New Roman"/>
                <w:color w:val="000000"/>
                <w:sz w:val="18"/>
                <w:szCs w:val="18"/>
              </w:rPr>
            </w:pPr>
            <w:r w:rsidRPr="00520CFF">
              <w:rPr>
                <w:rFonts w:ascii="Times New Roman" w:hAnsi="Times New Roman"/>
                <w:color w:val="000000"/>
                <w:sz w:val="18"/>
                <w:szCs w:val="18"/>
              </w:rPr>
              <w:t>15.</w:t>
            </w:r>
          </w:p>
        </w:tc>
        <w:tc>
          <w:tcPr>
            <w:tcW w:w="7749" w:type="dxa"/>
            <w:tcBorders>
              <w:top w:val="nil"/>
              <w:left w:val="nil"/>
              <w:bottom w:val="single" w:sz="8" w:space="0" w:color="auto"/>
              <w:right w:val="single" w:sz="8" w:space="0" w:color="auto"/>
            </w:tcBorders>
            <w:shd w:val="clear" w:color="auto" w:fill="auto"/>
            <w:vAlign w:val="center"/>
            <w:hideMark/>
          </w:tcPr>
          <w:p w:rsidR="00B87AB8" w:rsidRPr="00520CFF" w:rsidRDefault="00B87AB8" w:rsidP="005B26F0">
            <w:pPr>
              <w:tabs>
                <w:tab w:val="left" w:pos="709"/>
              </w:tabs>
              <w:spacing w:after="0" w:line="240" w:lineRule="auto"/>
              <w:rPr>
                <w:rFonts w:ascii="Times New Roman" w:hAnsi="Times New Roman"/>
                <w:bCs/>
                <w:color w:val="000000"/>
                <w:sz w:val="18"/>
                <w:szCs w:val="18"/>
              </w:rPr>
            </w:pPr>
            <w:r w:rsidRPr="00520CFF">
              <w:rPr>
                <w:rFonts w:ascii="Times New Roman" w:hAnsi="Times New Roman"/>
                <w:bCs/>
                <w:color w:val="000000"/>
                <w:sz w:val="18"/>
                <w:szCs w:val="18"/>
              </w:rPr>
              <w:t xml:space="preserve">Проверено средств местного бюджета всего (тыс. руб.) </w:t>
            </w:r>
          </w:p>
        </w:tc>
        <w:tc>
          <w:tcPr>
            <w:tcW w:w="1134" w:type="dxa"/>
            <w:tcBorders>
              <w:top w:val="nil"/>
              <w:left w:val="nil"/>
              <w:bottom w:val="single" w:sz="8" w:space="0" w:color="auto"/>
              <w:right w:val="single" w:sz="8" w:space="0" w:color="auto"/>
            </w:tcBorders>
            <w:shd w:val="clear" w:color="auto" w:fill="auto"/>
            <w:vAlign w:val="bottom"/>
            <w:hideMark/>
          </w:tcPr>
          <w:p w:rsidR="00B87AB8" w:rsidRPr="0037544D" w:rsidRDefault="004412A3" w:rsidP="005B26F0">
            <w:pPr>
              <w:tabs>
                <w:tab w:val="left" w:pos="709"/>
              </w:tabs>
              <w:spacing w:after="0" w:line="240" w:lineRule="auto"/>
              <w:jc w:val="center"/>
              <w:rPr>
                <w:rFonts w:ascii="Times New Roman" w:hAnsi="Times New Roman"/>
                <w:color w:val="000000"/>
                <w:sz w:val="18"/>
                <w:szCs w:val="18"/>
              </w:rPr>
            </w:pPr>
            <w:r w:rsidRPr="0037544D">
              <w:rPr>
                <w:rFonts w:ascii="Times New Roman" w:hAnsi="Times New Roman"/>
                <w:color w:val="000000"/>
                <w:sz w:val="18"/>
                <w:szCs w:val="18"/>
              </w:rPr>
              <w:t>Х</w:t>
            </w:r>
          </w:p>
        </w:tc>
      </w:tr>
      <w:tr w:rsidR="00B87AB8" w:rsidRPr="006E0AD5" w:rsidTr="00873F5F">
        <w:trPr>
          <w:trHeight w:val="255"/>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B87AB8" w:rsidRPr="00520CFF" w:rsidRDefault="00B87AB8" w:rsidP="005B26F0">
            <w:pPr>
              <w:tabs>
                <w:tab w:val="left" w:pos="709"/>
              </w:tabs>
              <w:spacing w:after="0" w:line="240" w:lineRule="auto"/>
              <w:jc w:val="center"/>
              <w:rPr>
                <w:rFonts w:ascii="Times New Roman" w:hAnsi="Times New Roman"/>
                <w:color w:val="000000"/>
                <w:sz w:val="18"/>
                <w:szCs w:val="18"/>
              </w:rPr>
            </w:pPr>
            <w:r w:rsidRPr="00520CFF">
              <w:rPr>
                <w:rFonts w:ascii="Times New Roman" w:hAnsi="Times New Roman"/>
                <w:color w:val="000000"/>
                <w:sz w:val="18"/>
                <w:szCs w:val="18"/>
              </w:rPr>
              <w:t>15.1.</w:t>
            </w:r>
          </w:p>
        </w:tc>
        <w:tc>
          <w:tcPr>
            <w:tcW w:w="7749" w:type="dxa"/>
            <w:tcBorders>
              <w:top w:val="nil"/>
              <w:left w:val="nil"/>
              <w:bottom w:val="single" w:sz="8" w:space="0" w:color="auto"/>
              <w:right w:val="single" w:sz="8" w:space="0" w:color="auto"/>
            </w:tcBorders>
            <w:shd w:val="clear" w:color="auto" w:fill="auto"/>
            <w:vAlign w:val="center"/>
            <w:hideMark/>
          </w:tcPr>
          <w:p w:rsidR="00B87AB8" w:rsidRPr="00520CFF" w:rsidRDefault="00B87AB8" w:rsidP="005B26F0">
            <w:pPr>
              <w:tabs>
                <w:tab w:val="left" w:pos="709"/>
              </w:tabs>
              <w:spacing w:after="0" w:line="240" w:lineRule="auto"/>
              <w:rPr>
                <w:rFonts w:ascii="Times New Roman" w:hAnsi="Times New Roman"/>
                <w:color w:val="000000"/>
                <w:sz w:val="18"/>
                <w:szCs w:val="18"/>
              </w:rPr>
            </w:pPr>
            <w:r w:rsidRPr="00520CFF">
              <w:rPr>
                <w:rFonts w:ascii="Times New Roman" w:hAnsi="Times New Roman"/>
                <w:color w:val="000000"/>
                <w:sz w:val="18"/>
                <w:szCs w:val="18"/>
              </w:rPr>
              <w:t>доходов местного бюджета</w:t>
            </w:r>
          </w:p>
        </w:tc>
        <w:tc>
          <w:tcPr>
            <w:tcW w:w="1134" w:type="dxa"/>
            <w:tcBorders>
              <w:top w:val="nil"/>
              <w:left w:val="nil"/>
              <w:bottom w:val="single" w:sz="8" w:space="0" w:color="auto"/>
              <w:right w:val="single" w:sz="8" w:space="0" w:color="auto"/>
            </w:tcBorders>
            <w:shd w:val="clear" w:color="auto" w:fill="auto"/>
            <w:vAlign w:val="bottom"/>
            <w:hideMark/>
          </w:tcPr>
          <w:p w:rsidR="00B87AB8" w:rsidRPr="0037544D" w:rsidRDefault="00390013" w:rsidP="004412A3">
            <w:pPr>
              <w:tabs>
                <w:tab w:val="left" w:pos="709"/>
              </w:tabs>
              <w:spacing w:after="0" w:line="240" w:lineRule="auto"/>
              <w:jc w:val="center"/>
              <w:rPr>
                <w:rFonts w:ascii="Times New Roman" w:hAnsi="Times New Roman"/>
                <w:color w:val="000000"/>
                <w:sz w:val="18"/>
                <w:szCs w:val="18"/>
              </w:rPr>
            </w:pPr>
            <w:r w:rsidRPr="0037544D">
              <w:rPr>
                <w:rFonts w:ascii="Times New Roman" w:hAnsi="Times New Roman"/>
                <w:color w:val="000000"/>
                <w:sz w:val="18"/>
                <w:szCs w:val="18"/>
              </w:rPr>
              <w:t>0,0</w:t>
            </w:r>
          </w:p>
        </w:tc>
      </w:tr>
      <w:tr w:rsidR="007826AB" w:rsidRPr="006E0AD5" w:rsidTr="00390013">
        <w:trPr>
          <w:trHeight w:val="255"/>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7826AB" w:rsidRPr="00520CFF" w:rsidRDefault="007826AB" w:rsidP="005B26F0">
            <w:pPr>
              <w:tabs>
                <w:tab w:val="left" w:pos="709"/>
              </w:tabs>
              <w:spacing w:after="0" w:line="240" w:lineRule="auto"/>
              <w:jc w:val="center"/>
              <w:rPr>
                <w:rFonts w:ascii="Times New Roman" w:hAnsi="Times New Roman"/>
                <w:color w:val="000000"/>
                <w:sz w:val="18"/>
                <w:szCs w:val="18"/>
              </w:rPr>
            </w:pPr>
            <w:r>
              <w:rPr>
                <w:rFonts w:ascii="Times New Roman" w:hAnsi="Times New Roman"/>
                <w:color w:val="000000"/>
                <w:sz w:val="18"/>
                <w:szCs w:val="18"/>
              </w:rPr>
              <w:t>15.2.</w:t>
            </w:r>
          </w:p>
        </w:tc>
        <w:tc>
          <w:tcPr>
            <w:tcW w:w="7749" w:type="dxa"/>
            <w:tcBorders>
              <w:top w:val="nil"/>
              <w:left w:val="nil"/>
              <w:bottom w:val="single" w:sz="8" w:space="0" w:color="auto"/>
              <w:right w:val="single" w:sz="8" w:space="0" w:color="auto"/>
            </w:tcBorders>
            <w:shd w:val="clear" w:color="auto" w:fill="auto"/>
            <w:vAlign w:val="center"/>
            <w:hideMark/>
          </w:tcPr>
          <w:p w:rsidR="007826AB" w:rsidRPr="00520CFF" w:rsidRDefault="007826AB" w:rsidP="005B26F0">
            <w:pPr>
              <w:tabs>
                <w:tab w:val="left" w:pos="709"/>
              </w:tabs>
              <w:spacing w:after="0" w:line="240" w:lineRule="auto"/>
              <w:rPr>
                <w:rFonts w:ascii="Times New Roman" w:hAnsi="Times New Roman"/>
                <w:color w:val="000000"/>
                <w:sz w:val="18"/>
                <w:szCs w:val="18"/>
              </w:rPr>
            </w:pPr>
            <w:r>
              <w:rPr>
                <w:rFonts w:ascii="Times New Roman" w:hAnsi="Times New Roman"/>
                <w:color w:val="000000"/>
                <w:sz w:val="18"/>
                <w:szCs w:val="18"/>
              </w:rPr>
              <w:t>расходов местного бюджета</w:t>
            </w:r>
          </w:p>
        </w:tc>
        <w:tc>
          <w:tcPr>
            <w:tcW w:w="1134" w:type="dxa"/>
            <w:tcBorders>
              <w:top w:val="nil"/>
              <w:left w:val="nil"/>
              <w:bottom w:val="single" w:sz="8" w:space="0" w:color="auto"/>
              <w:right w:val="single" w:sz="8" w:space="0" w:color="auto"/>
            </w:tcBorders>
            <w:shd w:val="clear" w:color="auto" w:fill="auto"/>
            <w:vAlign w:val="bottom"/>
          </w:tcPr>
          <w:p w:rsidR="007826AB" w:rsidRPr="00912B69" w:rsidRDefault="00FA1868" w:rsidP="000B06ED">
            <w:pPr>
              <w:tabs>
                <w:tab w:val="left" w:pos="709"/>
              </w:tabs>
              <w:spacing w:after="0" w:line="240" w:lineRule="auto"/>
              <w:jc w:val="center"/>
              <w:rPr>
                <w:rFonts w:ascii="Times New Roman" w:hAnsi="Times New Roman"/>
                <w:color w:val="000000"/>
                <w:sz w:val="18"/>
                <w:szCs w:val="18"/>
                <w:highlight w:val="yellow"/>
              </w:rPr>
            </w:pPr>
            <w:r w:rsidRPr="00FA1868">
              <w:rPr>
                <w:rFonts w:ascii="Times New Roman" w:hAnsi="Times New Roman"/>
                <w:color w:val="000000"/>
                <w:sz w:val="18"/>
                <w:szCs w:val="18"/>
              </w:rPr>
              <w:t>214820,7</w:t>
            </w:r>
          </w:p>
        </w:tc>
      </w:tr>
      <w:tr w:rsidR="00B87AB8" w:rsidRPr="006E0AD5" w:rsidTr="00873F5F">
        <w:trPr>
          <w:trHeight w:val="243"/>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B87AB8" w:rsidRPr="00520CFF" w:rsidRDefault="00B87AB8" w:rsidP="005B26F0">
            <w:pPr>
              <w:tabs>
                <w:tab w:val="left" w:pos="709"/>
              </w:tabs>
              <w:spacing w:after="0" w:line="240" w:lineRule="auto"/>
              <w:jc w:val="center"/>
              <w:rPr>
                <w:rFonts w:ascii="Times New Roman" w:hAnsi="Times New Roman"/>
                <w:color w:val="000000"/>
                <w:sz w:val="18"/>
                <w:szCs w:val="18"/>
              </w:rPr>
            </w:pPr>
            <w:r w:rsidRPr="00520CFF">
              <w:rPr>
                <w:rFonts w:ascii="Times New Roman" w:hAnsi="Times New Roman"/>
                <w:color w:val="000000"/>
                <w:sz w:val="18"/>
                <w:szCs w:val="18"/>
              </w:rPr>
              <w:t>16.</w:t>
            </w:r>
          </w:p>
        </w:tc>
        <w:tc>
          <w:tcPr>
            <w:tcW w:w="7749" w:type="dxa"/>
            <w:tcBorders>
              <w:top w:val="nil"/>
              <w:left w:val="nil"/>
              <w:bottom w:val="single" w:sz="8" w:space="0" w:color="auto"/>
              <w:right w:val="single" w:sz="8" w:space="0" w:color="auto"/>
            </w:tcBorders>
            <w:shd w:val="clear" w:color="auto" w:fill="auto"/>
            <w:vAlign w:val="center"/>
            <w:hideMark/>
          </w:tcPr>
          <w:p w:rsidR="00B87AB8" w:rsidRPr="00520CFF" w:rsidRDefault="00B87AB8" w:rsidP="005B26F0">
            <w:pPr>
              <w:tabs>
                <w:tab w:val="left" w:pos="709"/>
              </w:tabs>
              <w:spacing w:after="0" w:line="240" w:lineRule="auto"/>
              <w:rPr>
                <w:rFonts w:ascii="Times New Roman" w:hAnsi="Times New Roman"/>
                <w:bCs/>
                <w:color w:val="000000"/>
                <w:sz w:val="18"/>
                <w:szCs w:val="18"/>
              </w:rPr>
            </w:pPr>
            <w:r w:rsidRPr="00520CFF">
              <w:rPr>
                <w:rFonts w:ascii="Times New Roman" w:hAnsi="Times New Roman"/>
                <w:bCs/>
                <w:color w:val="000000"/>
                <w:sz w:val="18"/>
                <w:szCs w:val="18"/>
              </w:rPr>
              <w:t>Выявлено нарушений при формировании и исполнении бюджетов</w:t>
            </w:r>
          </w:p>
        </w:tc>
        <w:tc>
          <w:tcPr>
            <w:tcW w:w="1134" w:type="dxa"/>
            <w:tcBorders>
              <w:top w:val="nil"/>
              <w:left w:val="nil"/>
              <w:bottom w:val="single" w:sz="8" w:space="0" w:color="auto"/>
              <w:right w:val="single" w:sz="8" w:space="0" w:color="auto"/>
            </w:tcBorders>
            <w:shd w:val="clear" w:color="auto" w:fill="auto"/>
            <w:vAlign w:val="bottom"/>
            <w:hideMark/>
          </w:tcPr>
          <w:p w:rsidR="00B87AB8" w:rsidRPr="00FA1868" w:rsidRDefault="00B87AB8" w:rsidP="005B26F0">
            <w:pPr>
              <w:tabs>
                <w:tab w:val="left" w:pos="709"/>
              </w:tabs>
              <w:spacing w:after="0" w:line="240" w:lineRule="auto"/>
              <w:jc w:val="center"/>
              <w:rPr>
                <w:rFonts w:ascii="Times New Roman" w:hAnsi="Times New Roman"/>
                <w:color w:val="000000"/>
                <w:sz w:val="18"/>
                <w:szCs w:val="18"/>
              </w:rPr>
            </w:pPr>
            <w:r w:rsidRPr="00FA1868">
              <w:rPr>
                <w:rFonts w:ascii="Times New Roman" w:hAnsi="Times New Roman"/>
                <w:color w:val="000000"/>
                <w:sz w:val="18"/>
                <w:szCs w:val="18"/>
              </w:rPr>
              <w:t>X</w:t>
            </w:r>
          </w:p>
        </w:tc>
      </w:tr>
      <w:tr w:rsidR="00B87AB8" w:rsidRPr="006E0AD5" w:rsidTr="00873F5F">
        <w:trPr>
          <w:trHeight w:val="210"/>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B87AB8" w:rsidRPr="00520CFF" w:rsidRDefault="00B87AB8" w:rsidP="005B26F0">
            <w:pPr>
              <w:tabs>
                <w:tab w:val="left" w:pos="709"/>
              </w:tabs>
              <w:spacing w:after="0" w:line="240" w:lineRule="auto"/>
              <w:jc w:val="center"/>
              <w:rPr>
                <w:rFonts w:ascii="Times New Roman" w:hAnsi="Times New Roman"/>
                <w:color w:val="000000"/>
                <w:sz w:val="18"/>
                <w:szCs w:val="18"/>
              </w:rPr>
            </w:pPr>
            <w:r w:rsidRPr="00520CFF">
              <w:rPr>
                <w:rFonts w:ascii="Times New Roman" w:hAnsi="Times New Roman"/>
                <w:color w:val="000000"/>
                <w:sz w:val="18"/>
                <w:szCs w:val="18"/>
              </w:rPr>
              <w:t>16.1.</w:t>
            </w:r>
          </w:p>
        </w:tc>
        <w:tc>
          <w:tcPr>
            <w:tcW w:w="7749" w:type="dxa"/>
            <w:tcBorders>
              <w:top w:val="nil"/>
              <w:left w:val="nil"/>
              <w:bottom w:val="single" w:sz="8" w:space="0" w:color="auto"/>
              <w:right w:val="single" w:sz="8" w:space="0" w:color="auto"/>
            </w:tcBorders>
            <w:shd w:val="clear" w:color="auto" w:fill="auto"/>
            <w:vAlign w:val="center"/>
            <w:hideMark/>
          </w:tcPr>
          <w:p w:rsidR="00B87AB8" w:rsidRPr="00520CFF" w:rsidRDefault="00B87AB8" w:rsidP="005B26F0">
            <w:pPr>
              <w:tabs>
                <w:tab w:val="left" w:pos="709"/>
              </w:tabs>
              <w:spacing w:after="0" w:line="240" w:lineRule="auto"/>
              <w:rPr>
                <w:rFonts w:ascii="Times New Roman" w:hAnsi="Times New Roman"/>
                <w:color w:val="000000"/>
                <w:sz w:val="18"/>
                <w:szCs w:val="18"/>
              </w:rPr>
            </w:pPr>
            <w:r w:rsidRPr="00520CFF">
              <w:rPr>
                <w:rFonts w:ascii="Times New Roman" w:hAnsi="Times New Roman"/>
                <w:color w:val="000000"/>
                <w:sz w:val="18"/>
                <w:szCs w:val="18"/>
              </w:rPr>
              <w:t>нарушения</w:t>
            </w:r>
            <w:r w:rsidR="00873F5F">
              <w:rPr>
                <w:rFonts w:ascii="Times New Roman" w:hAnsi="Times New Roman"/>
                <w:color w:val="000000"/>
                <w:sz w:val="18"/>
                <w:szCs w:val="18"/>
              </w:rPr>
              <w:t>,</w:t>
            </w:r>
            <w:r w:rsidRPr="00520CFF">
              <w:rPr>
                <w:rFonts w:ascii="Times New Roman" w:hAnsi="Times New Roman"/>
                <w:color w:val="000000"/>
                <w:sz w:val="18"/>
                <w:szCs w:val="18"/>
              </w:rPr>
              <w:t xml:space="preserve"> имеющие суммарное выражение (тыс. руб.)</w:t>
            </w:r>
          </w:p>
        </w:tc>
        <w:tc>
          <w:tcPr>
            <w:tcW w:w="1134" w:type="dxa"/>
            <w:tcBorders>
              <w:top w:val="nil"/>
              <w:left w:val="nil"/>
              <w:bottom w:val="single" w:sz="8" w:space="0" w:color="auto"/>
              <w:right w:val="single" w:sz="8" w:space="0" w:color="auto"/>
            </w:tcBorders>
            <w:shd w:val="clear" w:color="auto" w:fill="auto"/>
            <w:vAlign w:val="bottom"/>
            <w:hideMark/>
          </w:tcPr>
          <w:p w:rsidR="00B87AB8" w:rsidRPr="00FA1868" w:rsidRDefault="00FA1868" w:rsidP="00E22FFC">
            <w:pPr>
              <w:tabs>
                <w:tab w:val="left" w:pos="709"/>
              </w:tabs>
              <w:spacing w:after="0" w:line="240" w:lineRule="auto"/>
              <w:jc w:val="center"/>
              <w:rPr>
                <w:rFonts w:ascii="Times New Roman" w:hAnsi="Times New Roman"/>
                <w:color w:val="000000"/>
                <w:sz w:val="18"/>
                <w:szCs w:val="18"/>
              </w:rPr>
            </w:pPr>
            <w:r>
              <w:rPr>
                <w:rFonts w:ascii="Times New Roman" w:hAnsi="Times New Roman"/>
                <w:color w:val="000000"/>
                <w:sz w:val="18"/>
                <w:szCs w:val="18"/>
              </w:rPr>
              <w:t>1137,8</w:t>
            </w:r>
          </w:p>
        </w:tc>
      </w:tr>
      <w:tr w:rsidR="00B87AB8" w:rsidRPr="006E0AD5" w:rsidTr="00873F5F">
        <w:trPr>
          <w:trHeight w:val="241"/>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B87AB8" w:rsidRPr="00520CFF" w:rsidRDefault="00B87AB8" w:rsidP="005B26F0">
            <w:pPr>
              <w:tabs>
                <w:tab w:val="left" w:pos="709"/>
              </w:tabs>
              <w:spacing w:after="0" w:line="240" w:lineRule="auto"/>
              <w:jc w:val="center"/>
              <w:rPr>
                <w:rFonts w:ascii="Times New Roman" w:hAnsi="Times New Roman"/>
                <w:color w:val="000000"/>
                <w:sz w:val="18"/>
                <w:szCs w:val="18"/>
              </w:rPr>
            </w:pPr>
            <w:r w:rsidRPr="00520CFF">
              <w:rPr>
                <w:rFonts w:ascii="Times New Roman" w:hAnsi="Times New Roman"/>
                <w:color w:val="000000"/>
                <w:sz w:val="18"/>
                <w:szCs w:val="18"/>
              </w:rPr>
              <w:t>16.2.</w:t>
            </w:r>
          </w:p>
        </w:tc>
        <w:tc>
          <w:tcPr>
            <w:tcW w:w="7749" w:type="dxa"/>
            <w:tcBorders>
              <w:top w:val="nil"/>
              <w:left w:val="nil"/>
              <w:bottom w:val="single" w:sz="8" w:space="0" w:color="auto"/>
              <w:right w:val="single" w:sz="8" w:space="0" w:color="auto"/>
            </w:tcBorders>
            <w:shd w:val="clear" w:color="auto" w:fill="auto"/>
            <w:vAlign w:val="center"/>
            <w:hideMark/>
          </w:tcPr>
          <w:p w:rsidR="00B87AB8" w:rsidRPr="00520CFF" w:rsidRDefault="00B87AB8" w:rsidP="005B26F0">
            <w:pPr>
              <w:tabs>
                <w:tab w:val="left" w:pos="709"/>
              </w:tabs>
              <w:spacing w:after="0" w:line="240" w:lineRule="auto"/>
              <w:rPr>
                <w:rFonts w:ascii="Times New Roman" w:hAnsi="Times New Roman"/>
                <w:color w:val="000000"/>
                <w:sz w:val="18"/>
                <w:szCs w:val="18"/>
              </w:rPr>
            </w:pPr>
            <w:r w:rsidRPr="00520CFF">
              <w:rPr>
                <w:rFonts w:ascii="Times New Roman" w:hAnsi="Times New Roman"/>
                <w:color w:val="000000"/>
                <w:sz w:val="18"/>
                <w:szCs w:val="18"/>
              </w:rPr>
              <w:t xml:space="preserve">из них нецелевого использования бюджетных средств (тыс. руб.) </w:t>
            </w:r>
          </w:p>
        </w:tc>
        <w:tc>
          <w:tcPr>
            <w:tcW w:w="1134" w:type="dxa"/>
            <w:tcBorders>
              <w:top w:val="nil"/>
              <w:left w:val="nil"/>
              <w:bottom w:val="single" w:sz="8" w:space="0" w:color="auto"/>
              <w:right w:val="single" w:sz="8" w:space="0" w:color="auto"/>
            </w:tcBorders>
            <w:shd w:val="clear" w:color="auto" w:fill="auto"/>
            <w:vAlign w:val="bottom"/>
            <w:hideMark/>
          </w:tcPr>
          <w:p w:rsidR="00B87AB8" w:rsidRPr="00912B69" w:rsidRDefault="004412A3" w:rsidP="005B26F0">
            <w:pPr>
              <w:tabs>
                <w:tab w:val="left" w:pos="709"/>
              </w:tabs>
              <w:spacing w:after="0" w:line="240" w:lineRule="auto"/>
              <w:jc w:val="center"/>
              <w:rPr>
                <w:rFonts w:ascii="Times New Roman" w:hAnsi="Times New Roman"/>
                <w:color w:val="000000"/>
                <w:sz w:val="18"/>
                <w:szCs w:val="18"/>
                <w:highlight w:val="yellow"/>
              </w:rPr>
            </w:pPr>
            <w:r w:rsidRPr="0037544D">
              <w:rPr>
                <w:rFonts w:ascii="Times New Roman" w:hAnsi="Times New Roman"/>
                <w:color w:val="000000"/>
                <w:sz w:val="18"/>
                <w:szCs w:val="18"/>
              </w:rPr>
              <w:t>0,0</w:t>
            </w:r>
          </w:p>
        </w:tc>
      </w:tr>
      <w:tr w:rsidR="00B87AB8" w:rsidRPr="006E0AD5" w:rsidTr="000F5811">
        <w:trPr>
          <w:trHeight w:val="255"/>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B87AB8" w:rsidRPr="00520CFF" w:rsidRDefault="00B87AB8" w:rsidP="005B26F0">
            <w:pPr>
              <w:tabs>
                <w:tab w:val="left" w:pos="709"/>
              </w:tabs>
              <w:spacing w:after="0" w:line="240" w:lineRule="auto"/>
              <w:jc w:val="center"/>
              <w:rPr>
                <w:rFonts w:ascii="Times New Roman" w:hAnsi="Times New Roman"/>
                <w:color w:val="000000"/>
                <w:sz w:val="18"/>
                <w:szCs w:val="18"/>
              </w:rPr>
            </w:pPr>
            <w:r w:rsidRPr="00520CFF">
              <w:rPr>
                <w:rFonts w:ascii="Times New Roman" w:hAnsi="Times New Roman"/>
                <w:color w:val="000000"/>
                <w:sz w:val="18"/>
                <w:szCs w:val="18"/>
              </w:rPr>
              <w:t>16.3.</w:t>
            </w:r>
          </w:p>
        </w:tc>
        <w:tc>
          <w:tcPr>
            <w:tcW w:w="7749" w:type="dxa"/>
            <w:tcBorders>
              <w:top w:val="nil"/>
              <w:left w:val="nil"/>
              <w:bottom w:val="single" w:sz="8" w:space="0" w:color="auto"/>
              <w:right w:val="single" w:sz="8" w:space="0" w:color="auto"/>
            </w:tcBorders>
            <w:shd w:val="clear" w:color="auto" w:fill="auto"/>
            <w:vAlign w:val="center"/>
            <w:hideMark/>
          </w:tcPr>
          <w:p w:rsidR="00B87AB8" w:rsidRPr="00520CFF" w:rsidRDefault="00B87AB8" w:rsidP="005B26F0">
            <w:pPr>
              <w:tabs>
                <w:tab w:val="left" w:pos="709"/>
              </w:tabs>
              <w:spacing w:after="0" w:line="240" w:lineRule="auto"/>
              <w:rPr>
                <w:rFonts w:ascii="Times New Roman" w:hAnsi="Times New Roman"/>
                <w:color w:val="000000"/>
                <w:sz w:val="18"/>
                <w:szCs w:val="18"/>
              </w:rPr>
            </w:pPr>
            <w:r w:rsidRPr="00520CFF">
              <w:rPr>
                <w:rFonts w:ascii="Times New Roman" w:hAnsi="Times New Roman"/>
                <w:color w:val="000000"/>
                <w:sz w:val="18"/>
                <w:szCs w:val="18"/>
              </w:rPr>
              <w:t>процедурные нарушения (ед.)</w:t>
            </w:r>
          </w:p>
        </w:tc>
        <w:tc>
          <w:tcPr>
            <w:tcW w:w="1134" w:type="dxa"/>
            <w:tcBorders>
              <w:top w:val="nil"/>
              <w:left w:val="nil"/>
              <w:bottom w:val="single" w:sz="8" w:space="0" w:color="auto"/>
              <w:right w:val="single" w:sz="8" w:space="0" w:color="auto"/>
            </w:tcBorders>
            <w:shd w:val="clear" w:color="auto" w:fill="auto"/>
            <w:vAlign w:val="bottom"/>
            <w:hideMark/>
          </w:tcPr>
          <w:p w:rsidR="00B87AB8" w:rsidRPr="00FA1868" w:rsidRDefault="00FA1868" w:rsidP="0089381C">
            <w:pPr>
              <w:tabs>
                <w:tab w:val="left" w:pos="709"/>
              </w:tabs>
              <w:spacing w:after="0" w:line="240" w:lineRule="auto"/>
              <w:jc w:val="center"/>
              <w:rPr>
                <w:rFonts w:ascii="Times New Roman" w:hAnsi="Times New Roman"/>
                <w:color w:val="000000"/>
                <w:sz w:val="18"/>
                <w:szCs w:val="18"/>
              </w:rPr>
            </w:pPr>
            <w:r w:rsidRPr="00FA1868">
              <w:rPr>
                <w:rFonts w:ascii="Times New Roman" w:hAnsi="Times New Roman"/>
                <w:color w:val="000000"/>
                <w:sz w:val="18"/>
                <w:szCs w:val="18"/>
              </w:rPr>
              <w:t>26</w:t>
            </w:r>
          </w:p>
        </w:tc>
      </w:tr>
      <w:tr w:rsidR="00FF4B89" w:rsidRPr="006E0AD5" w:rsidTr="00873F5F">
        <w:trPr>
          <w:trHeight w:val="210"/>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FF4B89" w:rsidRPr="00520CFF" w:rsidRDefault="00FF4B89" w:rsidP="005B26F0">
            <w:pPr>
              <w:tabs>
                <w:tab w:val="left" w:pos="709"/>
              </w:tabs>
              <w:spacing w:after="0" w:line="240" w:lineRule="auto"/>
              <w:jc w:val="center"/>
              <w:rPr>
                <w:rFonts w:ascii="Times New Roman" w:hAnsi="Times New Roman"/>
                <w:color w:val="000000"/>
                <w:sz w:val="18"/>
                <w:szCs w:val="18"/>
              </w:rPr>
            </w:pPr>
            <w:r w:rsidRPr="00520CFF">
              <w:rPr>
                <w:rFonts w:ascii="Times New Roman" w:hAnsi="Times New Roman"/>
                <w:color w:val="000000"/>
                <w:sz w:val="18"/>
                <w:szCs w:val="18"/>
              </w:rPr>
              <w:t>17.</w:t>
            </w:r>
          </w:p>
        </w:tc>
        <w:tc>
          <w:tcPr>
            <w:tcW w:w="7749" w:type="dxa"/>
            <w:tcBorders>
              <w:top w:val="nil"/>
              <w:left w:val="nil"/>
              <w:bottom w:val="single" w:sz="8" w:space="0" w:color="auto"/>
              <w:right w:val="single" w:sz="8" w:space="0" w:color="auto"/>
            </w:tcBorders>
            <w:shd w:val="clear" w:color="auto" w:fill="auto"/>
            <w:vAlign w:val="center"/>
            <w:hideMark/>
          </w:tcPr>
          <w:p w:rsidR="00FF4B89" w:rsidRPr="00520CFF" w:rsidRDefault="00FF4B89" w:rsidP="005B26F0">
            <w:pPr>
              <w:tabs>
                <w:tab w:val="left" w:pos="709"/>
              </w:tabs>
              <w:spacing w:after="0" w:line="240" w:lineRule="auto"/>
              <w:rPr>
                <w:rFonts w:ascii="Times New Roman" w:hAnsi="Times New Roman"/>
                <w:bCs/>
                <w:color w:val="000000"/>
                <w:sz w:val="18"/>
                <w:szCs w:val="18"/>
              </w:rPr>
            </w:pPr>
            <w:r w:rsidRPr="00520CFF">
              <w:rPr>
                <w:rFonts w:ascii="Times New Roman" w:hAnsi="Times New Roman"/>
                <w:bCs/>
                <w:color w:val="000000"/>
                <w:sz w:val="18"/>
                <w:szCs w:val="18"/>
              </w:rPr>
              <w:t>Выявлено нарушений ведения бухгалтерского учета, составления и представления бухгалтерской (финансовой) отчетности (ед.)</w:t>
            </w:r>
          </w:p>
        </w:tc>
        <w:tc>
          <w:tcPr>
            <w:tcW w:w="1134" w:type="dxa"/>
            <w:tcBorders>
              <w:top w:val="nil"/>
              <w:left w:val="nil"/>
              <w:bottom w:val="single" w:sz="8" w:space="0" w:color="auto"/>
              <w:right w:val="single" w:sz="8" w:space="0" w:color="auto"/>
            </w:tcBorders>
            <w:shd w:val="clear" w:color="auto" w:fill="auto"/>
            <w:vAlign w:val="bottom"/>
            <w:hideMark/>
          </w:tcPr>
          <w:p w:rsidR="00FF4B89" w:rsidRPr="00FA1868" w:rsidRDefault="00FA1868" w:rsidP="00CE6D1E">
            <w:pPr>
              <w:tabs>
                <w:tab w:val="left" w:pos="709"/>
              </w:tabs>
              <w:spacing w:after="0" w:line="240" w:lineRule="auto"/>
              <w:jc w:val="center"/>
              <w:rPr>
                <w:rFonts w:ascii="Times New Roman" w:hAnsi="Times New Roman"/>
                <w:color w:val="000000"/>
                <w:sz w:val="18"/>
                <w:szCs w:val="18"/>
              </w:rPr>
            </w:pPr>
            <w:r>
              <w:rPr>
                <w:rFonts w:ascii="Times New Roman" w:hAnsi="Times New Roman"/>
                <w:color w:val="000000"/>
                <w:sz w:val="18"/>
                <w:szCs w:val="18"/>
              </w:rPr>
              <w:t>81</w:t>
            </w:r>
          </w:p>
        </w:tc>
      </w:tr>
      <w:tr w:rsidR="00FF4B89" w:rsidRPr="006E0AD5" w:rsidTr="00873F5F">
        <w:trPr>
          <w:trHeight w:val="240"/>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FF4B89" w:rsidRPr="00520CFF" w:rsidRDefault="00FF4B89" w:rsidP="005B26F0">
            <w:pPr>
              <w:tabs>
                <w:tab w:val="left" w:pos="709"/>
              </w:tabs>
              <w:spacing w:after="0" w:line="240" w:lineRule="auto"/>
              <w:jc w:val="center"/>
              <w:rPr>
                <w:rFonts w:ascii="Times New Roman" w:hAnsi="Times New Roman"/>
                <w:color w:val="000000"/>
                <w:sz w:val="18"/>
                <w:szCs w:val="18"/>
              </w:rPr>
            </w:pPr>
            <w:r w:rsidRPr="00520CFF">
              <w:rPr>
                <w:rFonts w:ascii="Times New Roman" w:hAnsi="Times New Roman"/>
                <w:color w:val="000000"/>
                <w:sz w:val="18"/>
                <w:szCs w:val="18"/>
              </w:rPr>
              <w:t>18.</w:t>
            </w:r>
          </w:p>
        </w:tc>
        <w:tc>
          <w:tcPr>
            <w:tcW w:w="7749" w:type="dxa"/>
            <w:tcBorders>
              <w:top w:val="nil"/>
              <w:left w:val="nil"/>
              <w:bottom w:val="single" w:sz="8" w:space="0" w:color="auto"/>
              <w:right w:val="single" w:sz="8" w:space="0" w:color="auto"/>
            </w:tcBorders>
            <w:shd w:val="clear" w:color="auto" w:fill="auto"/>
            <w:vAlign w:val="center"/>
            <w:hideMark/>
          </w:tcPr>
          <w:p w:rsidR="00FF4B89" w:rsidRPr="00520CFF" w:rsidRDefault="00FF4B89" w:rsidP="005B26F0">
            <w:pPr>
              <w:tabs>
                <w:tab w:val="left" w:pos="709"/>
              </w:tabs>
              <w:spacing w:after="0" w:line="240" w:lineRule="auto"/>
              <w:rPr>
                <w:rFonts w:ascii="Times New Roman" w:hAnsi="Times New Roman"/>
                <w:bCs/>
                <w:color w:val="000000"/>
                <w:sz w:val="18"/>
                <w:szCs w:val="18"/>
              </w:rPr>
            </w:pPr>
            <w:r w:rsidRPr="00520CFF">
              <w:rPr>
                <w:rFonts w:ascii="Times New Roman" w:hAnsi="Times New Roman"/>
                <w:bCs/>
                <w:color w:val="000000"/>
                <w:sz w:val="18"/>
                <w:szCs w:val="18"/>
              </w:rPr>
              <w:t>Выявлено нарушений в сфере управления и распоряжения государственной (муниципальной) собственностью</w:t>
            </w:r>
          </w:p>
        </w:tc>
        <w:tc>
          <w:tcPr>
            <w:tcW w:w="1134" w:type="dxa"/>
            <w:tcBorders>
              <w:top w:val="nil"/>
              <w:left w:val="nil"/>
              <w:bottom w:val="single" w:sz="8" w:space="0" w:color="auto"/>
              <w:right w:val="single" w:sz="8" w:space="0" w:color="auto"/>
            </w:tcBorders>
            <w:shd w:val="clear" w:color="auto" w:fill="auto"/>
            <w:vAlign w:val="bottom"/>
            <w:hideMark/>
          </w:tcPr>
          <w:p w:rsidR="00FF4B89" w:rsidRPr="00FA1868" w:rsidRDefault="00FF4B89" w:rsidP="005B26F0">
            <w:pPr>
              <w:tabs>
                <w:tab w:val="left" w:pos="709"/>
              </w:tabs>
              <w:spacing w:after="0" w:line="240" w:lineRule="auto"/>
              <w:jc w:val="center"/>
              <w:rPr>
                <w:rFonts w:ascii="Times New Roman" w:hAnsi="Times New Roman"/>
                <w:color w:val="000000"/>
                <w:sz w:val="18"/>
                <w:szCs w:val="18"/>
              </w:rPr>
            </w:pPr>
            <w:r w:rsidRPr="00FA1868">
              <w:rPr>
                <w:rFonts w:ascii="Times New Roman" w:hAnsi="Times New Roman"/>
                <w:color w:val="000000"/>
                <w:sz w:val="18"/>
                <w:szCs w:val="18"/>
              </w:rPr>
              <w:t>X</w:t>
            </w:r>
          </w:p>
        </w:tc>
      </w:tr>
      <w:tr w:rsidR="00FF4B89" w:rsidRPr="006E0AD5" w:rsidTr="00873F5F">
        <w:trPr>
          <w:trHeight w:val="232"/>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FF4B89" w:rsidRPr="00520CFF" w:rsidRDefault="00FF4B89" w:rsidP="005B26F0">
            <w:pPr>
              <w:tabs>
                <w:tab w:val="left" w:pos="709"/>
              </w:tabs>
              <w:spacing w:after="0" w:line="240" w:lineRule="auto"/>
              <w:jc w:val="center"/>
              <w:rPr>
                <w:rFonts w:ascii="Times New Roman" w:hAnsi="Times New Roman"/>
                <w:color w:val="000000"/>
                <w:sz w:val="18"/>
                <w:szCs w:val="18"/>
              </w:rPr>
            </w:pPr>
            <w:r w:rsidRPr="00520CFF">
              <w:rPr>
                <w:rFonts w:ascii="Times New Roman" w:hAnsi="Times New Roman"/>
                <w:color w:val="000000"/>
                <w:sz w:val="18"/>
                <w:szCs w:val="18"/>
              </w:rPr>
              <w:t>18.1.</w:t>
            </w:r>
          </w:p>
        </w:tc>
        <w:tc>
          <w:tcPr>
            <w:tcW w:w="7749" w:type="dxa"/>
            <w:tcBorders>
              <w:top w:val="nil"/>
              <w:left w:val="nil"/>
              <w:bottom w:val="single" w:sz="4" w:space="0" w:color="auto"/>
              <w:right w:val="single" w:sz="8" w:space="0" w:color="auto"/>
            </w:tcBorders>
            <w:shd w:val="clear" w:color="auto" w:fill="auto"/>
            <w:vAlign w:val="center"/>
            <w:hideMark/>
          </w:tcPr>
          <w:p w:rsidR="00FF4B89" w:rsidRPr="00520CFF" w:rsidRDefault="00FF4B89" w:rsidP="005B26F0">
            <w:pPr>
              <w:tabs>
                <w:tab w:val="left" w:pos="709"/>
              </w:tabs>
              <w:spacing w:after="0" w:line="240" w:lineRule="auto"/>
              <w:rPr>
                <w:rFonts w:ascii="Times New Roman" w:hAnsi="Times New Roman"/>
                <w:color w:val="000000"/>
                <w:sz w:val="18"/>
                <w:szCs w:val="18"/>
              </w:rPr>
            </w:pPr>
            <w:r w:rsidRPr="00520CFF">
              <w:rPr>
                <w:rFonts w:ascii="Times New Roman" w:hAnsi="Times New Roman"/>
                <w:color w:val="000000"/>
                <w:sz w:val="18"/>
                <w:szCs w:val="18"/>
              </w:rPr>
              <w:t>нарушения</w:t>
            </w:r>
            <w:r w:rsidR="00873F5F">
              <w:rPr>
                <w:rFonts w:ascii="Times New Roman" w:hAnsi="Times New Roman"/>
                <w:color w:val="000000"/>
                <w:sz w:val="18"/>
                <w:szCs w:val="18"/>
              </w:rPr>
              <w:t>,</w:t>
            </w:r>
            <w:r w:rsidRPr="00520CFF">
              <w:rPr>
                <w:rFonts w:ascii="Times New Roman" w:hAnsi="Times New Roman"/>
                <w:color w:val="000000"/>
                <w:sz w:val="18"/>
                <w:szCs w:val="18"/>
              </w:rPr>
              <w:t xml:space="preserve"> имеющие суммарное выражение (тыс. руб.)</w:t>
            </w:r>
          </w:p>
        </w:tc>
        <w:tc>
          <w:tcPr>
            <w:tcW w:w="1134" w:type="dxa"/>
            <w:tcBorders>
              <w:top w:val="nil"/>
              <w:left w:val="nil"/>
              <w:bottom w:val="single" w:sz="4" w:space="0" w:color="auto"/>
              <w:right w:val="single" w:sz="8" w:space="0" w:color="auto"/>
            </w:tcBorders>
            <w:shd w:val="clear" w:color="auto" w:fill="auto"/>
            <w:vAlign w:val="bottom"/>
            <w:hideMark/>
          </w:tcPr>
          <w:p w:rsidR="00FF4B89" w:rsidRPr="00FA1868" w:rsidRDefault="00FA1868" w:rsidP="004412A3">
            <w:pPr>
              <w:tabs>
                <w:tab w:val="left" w:pos="709"/>
              </w:tabs>
              <w:spacing w:after="0" w:line="240" w:lineRule="auto"/>
              <w:jc w:val="center"/>
              <w:rPr>
                <w:rFonts w:ascii="Times New Roman" w:hAnsi="Times New Roman"/>
                <w:color w:val="000000"/>
                <w:sz w:val="18"/>
                <w:szCs w:val="18"/>
              </w:rPr>
            </w:pPr>
            <w:r>
              <w:rPr>
                <w:rFonts w:ascii="Times New Roman" w:hAnsi="Times New Roman"/>
                <w:color w:val="000000"/>
                <w:sz w:val="18"/>
                <w:szCs w:val="18"/>
              </w:rPr>
              <w:t>120082,8</w:t>
            </w:r>
          </w:p>
        </w:tc>
      </w:tr>
      <w:tr w:rsidR="00FF4B89" w:rsidRPr="006E0AD5" w:rsidTr="00873F5F">
        <w:trPr>
          <w:trHeight w:val="264"/>
        </w:trPr>
        <w:tc>
          <w:tcPr>
            <w:tcW w:w="709"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FF4B89" w:rsidRPr="00520CFF" w:rsidRDefault="00FF4B89" w:rsidP="005B26F0">
            <w:pPr>
              <w:tabs>
                <w:tab w:val="left" w:pos="709"/>
              </w:tabs>
              <w:spacing w:after="0" w:line="240" w:lineRule="auto"/>
              <w:jc w:val="center"/>
              <w:rPr>
                <w:rFonts w:ascii="Times New Roman" w:hAnsi="Times New Roman"/>
                <w:color w:val="000000"/>
                <w:sz w:val="18"/>
                <w:szCs w:val="18"/>
              </w:rPr>
            </w:pPr>
            <w:r w:rsidRPr="00520CFF">
              <w:rPr>
                <w:rFonts w:ascii="Times New Roman" w:hAnsi="Times New Roman"/>
                <w:color w:val="000000"/>
                <w:sz w:val="18"/>
                <w:szCs w:val="18"/>
              </w:rPr>
              <w:t>18.2.</w:t>
            </w:r>
          </w:p>
        </w:tc>
        <w:tc>
          <w:tcPr>
            <w:tcW w:w="7749" w:type="dxa"/>
            <w:tcBorders>
              <w:top w:val="single" w:sz="4" w:space="0" w:color="auto"/>
              <w:left w:val="nil"/>
              <w:bottom w:val="single" w:sz="4" w:space="0" w:color="auto"/>
              <w:right w:val="single" w:sz="8" w:space="0" w:color="auto"/>
            </w:tcBorders>
            <w:shd w:val="clear" w:color="auto" w:fill="auto"/>
            <w:vAlign w:val="center"/>
            <w:hideMark/>
          </w:tcPr>
          <w:p w:rsidR="00FF4B89" w:rsidRPr="00520CFF" w:rsidRDefault="00FF4B89" w:rsidP="005B26F0">
            <w:pPr>
              <w:tabs>
                <w:tab w:val="left" w:pos="709"/>
              </w:tabs>
              <w:spacing w:after="0" w:line="240" w:lineRule="auto"/>
              <w:rPr>
                <w:rFonts w:ascii="Times New Roman" w:hAnsi="Times New Roman"/>
                <w:color w:val="000000"/>
                <w:sz w:val="18"/>
                <w:szCs w:val="18"/>
              </w:rPr>
            </w:pPr>
            <w:r w:rsidRPr="00520CFF">
              <w:rPr>
                <w:rFonts w:ascii="Times New Roman" w:hAnsi="Times New Roman"/>
                <w:color w:val="000000"/>
                <w:sz w:val="18"/>
                <w:szCs w:val="18"/>
              </w:rPr>
              <w:t>процедурные нарушения (ед.)</w:t>
            </w:r>
          </w:p>
        </w:tc>
        <w:tc>
          <w:tcPr>
            <w:tcW w:w="1134" w:type="dxa"/>
            <w:tcBorders>
              <w:top w:val="single" w:sz="4" w:space="0" w:color="auto"/>
              <w:left w:val="nil"/>
              <w:bottom w:val="single" w:sz="4" w:space="0" w:color="auto"/>
              <w:right w:val="single" w:sz="8" w:space="0" w:color="auto"/>
            </w:tcBorders>
            <w:shd w:val="clear" w:color="auto" w:fill="auto"/>
            <w:vAlign w:val="bottom"/>
            <w:hideMark/>
          </w:tcPr>
          <w:p w:rsidR="00FF4B89" w:rsidRPr="00FA1868" w:rsidRDefault="00FA1868" w:rsidP="00F55038">
            <w:pPr>
              <w:tabs>
                <w:tab w:val="left" w:pos="709"/>
              </w:tabs>
              <w:spacing w:after="0" w:line="240" w:lineRule="auto"/>
              <w:jc w:val="center"/>
              <w:rPr>
                <w:rFonts w:ascii="Times New Roman" w:hAnsi="Times New Roman"/>
                <w:color w:val="000000"/>
                <w:sz w:val="18"/>
                <w:szCs w:val="18"/>
              </w:rPr>
            </w:pPr>
            <w:r>
              <w:rPr>
                <w:rFonts w:ascii="Times New Roman" w:hAnsi="Times New Roman"/>
                <w:color w:val="000000"/>
                <w:sz w:val="18"/>
                <w:szCs w:val="18"/>
              </w:rPr>
              <w:t>20</w:t>
            </w:r>
          </w:p>
        </w:tc>
      </w:tr>
      <w:tr w:rsidR="009F5DA1" w:rsidRPr="006E0AD5" w:rsidTr="00873F5F">
        <w:trPr>
          <w:trHeight w:val="125"/>
        </w:trPr>
        <w:tc>
          <w:tcPr>
            <w:tcW w:w="709"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9F5DA1" w:rsidRPr="00520CFF" w:rsidRDefault="009F5DA1" w:rsidP="005B26F0">
            <w:pPr>
              <w:tabs>
                <w:tab w:val="left" w:pos="709"/>
              </w:tabs>
              <w:spacing w:after="0" w:line="240" w:lineRule="auto"/>
              <w:jc w:val="center"/>
              <w:rPr>
                <w:rFonts w:ascii="Times New Roman" w:hAnsi="Times New Roman"/>
                <w:color w:val="000000"/>
                <w:sz w:val="18"/>
                <w:szCs w:val="18"/>
              </w:rPr>
            </w:pPr>
            <w:r w:rsidRPr="00520CFF">
              <w:rPr>
                <w:rFonts w:ascii="Times New Roman" w:hAnsi="Times New Roman"/>
                <w:color w:val="000000"/>
                <w:sz w:val="18"/>
                <w:szCs w:val="18"/>
              </w:rPr>
              <w:t>19.</w:t>
            </w:r>
          </w:p>
        </w:tc>
        <w:tc>
          <w:tcPr>
            <w:tcW w:w="7749" w:type="dxa"/>
            <w:tcBorders>
              <w:top w:val="single" w:sz="4" w:space="0" w:color="auto"/>
              <w:left w:val="nil"/>
              <w:bottom w:val="single" w:sz="8" w:space="0" w:color="auto"/>
              <w:right w:val="single" w:sz="8" w:space="0" w:color="auto"/>
            </w:tcBorders>
            <w:shd w:val="clear" w:color="auto" w:fill="auto"/>
            <w:vAlign w:val="center"/>
            <w:hideMark/>
          </w:tcPr>
          <w:p w:rsidR="009F5DA1" w:rsidRPr="00520CFF" w:rsidRDefault="009F5DA1" w:rsidP="005B26F0">
            <w:pPr>
              <w:tabs>
                <w:tab w:val="left" w:pos="709"/>
              </w:tabs>
              <w:spacing w:after="0" w:line="240" w:lineRule="auto"/>
              <w:rPr>
                <w:rFonts w:ascii="Times New Roman" w:hAnsi="Times New Roman"/>
                <w:bCs/>
                <w:color w:val="000000"/>
                <w:sz w:val="18"/>
                <w:szCs w:val="18"/>
              </w:rPr>
            </w:pPr>
            <w:r w:rsidRPr="00520CFF">
              <w:rPr>
                <w:rFonts w:ascii="Times New Roman" w:hAnsi="Times New Roman"/>
                <w:bCs/>
                <w:color w:val="000000"/>
                <w:sz w:val="18"/>
                <w:szCs w:val="18"/>
              </w:rPr>
              <w:t>Выявлено нарушений при осуществлении муниципальных закупок и закупок отдельными видами юридических лиц</w:t>
            </w:r>
          </w:p>
        </w:tc>
        <w:tc>
          <w:tcPr>
            <w:tcW w:w="1134" w:type="dxa"/>
            <w:tcBorders>
              <w:top w:val="single" w:sz="4" w:space="0" w:color="auto"/>
              <w:left w:val="nil"/>
              <w:bottom w:val="single" w:sz="8" w:space="0" w:color="auto"/>
              <w:right w:val="single" w:sz="8" w:space="0" w:color="auto"/>
            </w:tcBorders>
            <w:shd w:val="clear" w:color="auto" w:fill="auto"/>
            <w:vAlign w:val="bottom"/>
            <w:hideMark/>
          </w:tcPr>
          <w:p w:rsidR="009F5DA1" w:rsidRPr="00FA1868" w:rsidRDefault="009F5DA1" w:rsidP="005B26F0">
            <w:pPr>
              <w:tabs>
                <w:tab w:val="left" w:pos="709"/>
              </w:tabs>
              <w:spacing w:after="0" w:line="240" w:lineRule="auto"/>
              <w:jc w:val="center"/>
              <w:rPr>
                <w:rFonts w:ascii="Times New Roman" w:hAnsi="Times New Roman"/>
                <w:color w:val="000000"/>
                <w:sz w:val="18"/>
                <w:szCs w:val="18"/>
              </w:rPr>
            </w:pPr>
            <w:r w:rsidRPr="00FA1868">
              <w:rPr>
                <w:rFonts w:ascii="Times New Roman" w:hAnsi="Times New Roman"/>
                <w:color w:val="000000"/>
                <w:sz w:val="18"/>
                <w:szCs w:val="18"/>
              </w:rPr>
              <w:t>Х</w:t>
            </w:r>
          </w:p>
        </w:tc>
      </w:tr>
      <w:tr w:rsidR="009F5DA1" w:rsidRPr="006E0AD5" w:rsidTr="00873F5F">
        <w:trPr>
          <w:trHeight w:val="144"/>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9F5DA1" w:rsidRPr="00520CFF" w:rsidRDefault="009F5DA1" w:rsidP="005B26F0">
            <w:pPr>
              <w:tabs>
                <w:tab w:val="left" w:pos="709"/>
              </w:tabs>
              <w:spacing w:after="0" w:line="240" w:lineRule="auto"/>
              <w:jc w:val="center"/>
              <w:rPr>
                <w:rFonts w:ascii="Times New Roman" w:hAnsi="Times New Roman"/>
                <w:color w:val="000000"/>
                <w:sz w:val="18"/>
                <w:szCs w:val="18"/>
              </w:rPr>
            </w:pPr>
            <w:r w:rsidRPr="00520CFF">
              <w:rPr>
                <w:rFonts w:ascii="Times New Roman" w:hAnsi="Times New Roman"/>
                <w:color w:val="000000"/>
                <w:sz w:val="18"/>
                <w:szCs w:val="18"/>
              </w:rPr>
              <w:t>19.1.</w:t>
            </w:r>
          </w:p>
        </w:tc>
        <w:tc>
          <w:tcPr>
            <w:tcW w:w="7749" w:type="dxa"/>
            <w:tcBorders>
              <w:top w:val="nil"/>
              <w:left w:val="nil"/>
              <w:bottom w:val="single" w:sz="8" w:space="0" w:color="auto"/>
              <w:right w:val="single" w:sz="8" w:space="0" w:color="auto"/>
            </w:tcBorders>
            <w:shd w:val="clear" w:color="auto" w:fill="auto"/>
            <w:vAlign w:val="center"/>
            <w:hideMark/>
          </w:tcPr>
          <w:p w:rsidR="009F5DA1" w:rsidRPr="00520CFF" w:rsidRDefault="009F5DA1" w:rsidP="005B26F0">
            <w:pPr>
              <w:tabs>
                <w:tab w:val="left" w:pos="709"/>
              </w:tabs>
              <w:spacing w:after="0" w:line="240" w:lineRule="auto"/>
              <w:rPr>
                <w:rFonts w:ascii="Times New Roman" w:hAnsi="Times New Roman"/>
                <w:color w:val="000000"/>
                <w:sz w:val="18"/>
                <w:szCs w:val="18"/>
              </w:rPr>
            </w:pPr>
            <w:r w:rsidRPr="00520CFF">
              <w:rPr>
                <w:rFonts w:ascii="Times New Roman" w:hAnsi="Times New Roman"/>
                <w:color w:val="000000"/>
                <w:sz w:val="18"/>
                <w:szCs w:val="18"/>
              </w:rPr>
              <w:t>нарушения</w:t>
            </w:r>
            <w:r w:rsidR="00873F5F">
              <w:rPr>
                <w:rFonts w:ascii="Times New Roman" w:hAnsi="Times New Roman"/>
                <w:color w:val="000000"/>
                <w:sz w:val="18"/>
                <w:szCs w:val="18"/>
              </w:rPr>
              <w:t>,</w:t>
            </w:r>
            <w:r w:rsidRPr="00520CFF">
              <w:rPr>
                <w:rFonts w:ascii="Times New Roman" w:hAnsi="Times New Roman"/>
                <w:color w:val="000000"/>
                <w:sz w:val="18"/>
                <w:szCs w:val="18"/>
              </w:rPr>
              <w:t xml:space="preserve"> имеющие суммарное выражение (тыс. руб.)</w:t>
            </w:r>
          </w:p>
        </w:tc>
        <w:tc>
          <w:tcPr>
            <w:tcW w:w="1134" w:type="dxa"/>
            <w:tcBorders>
              <w:top w:val="nil"/>
              <w:left w:val="nil"/>
              <w:bottom w:val="single" w:sz="8" w:space="0" w:color="auto"/>
              <w:right w:val="single" w:sz="8" w:space="0" w:color="auto"/>
            </w:tcBorders>
            <w:shd w:val="clear" w:color="auto" w:fill="auto"/>
            <w:vAlign w:val="bottom"/>
            <w:hideMark/>
          </w:tcPr>
          <w:p w:rsidR="009F5DA1" w:rsidRPr="00FA1868" w:rsidRDefault="00FA1868" w:rsidP="000B06ED">
            <w:pPr>
              <w:tabs>
                <w:tab w:val="left" w:pos="709"/>
              </w:tabs>
              <w:spacing w:after="0" w:line="240" w:lineRule="auto"/>
              <w:jc w:val="center"/>
              <w:rPr>
                <w:rFonts w:ascii="Times New Roman" w:hAnsi="Times New Roman"/>
                <w:color w:val="000000"/>
                <w:sz w:val="18"/>
                <w:szCs w:val="18"/>
              </w:rPr>
            </w:pPr>
            <w:r>
              <w:rPr>
                <w:rFonts w:ascii="Times New Roman" w:hAnsi="Times New Roman"/>
                <w:color w:val="000000"/>
                <w:sz w:val="18"/>
                <w:szCs w:val="18"/>
              </w:rPr>
              <w:t>69,2</w:t>
            </w:r>
          </w:p>
        </w:tc>
      </w:tr>
      <w:tr w:rsidR="009F5DA1" w:rsidRPr="006E0AD5" w:rsidTr="00873F5F">
        <w:trPr>
          <w:trHeight w:val="144"/>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9F5DA1" w:rsidRPr="00520CFF" w:rsidRDefault="009F5DA1" w:rsidP="005B26F0">
            <w:pPr>
              <w:tabs>
                <w:tab w:val="left" w:pos="709"/>
              </w:tabs>
              <w:spacing w:after="0" w:line="240" w:lineRule="auto"/>
              <w:jc w:val="center"/>
              <w:rPr>
                <w:rFonts w:ascii="Times New Roman" w:hAnsi="Times New Roman"/>
                <w:color w:val="000000"/>
                <w:sz w:val="18"/>
                <w:szCs w:val="18"/>
              </w:rPr>
            </w:pPr>
            <w:r w:rsidRPr="00520CFF">
              <w:rPr>
                <w:rFonts w:ascii="Times New Roman" w:hAnsi="Times New Roman"/>
                <w:color w:val="000000"/>
                <w:sz w:val="18"/>
                <w:szCs w:val="18"/>
              </w:rPr>
              <w:t>19.2.</w:t>
            </w:r>
          </w:p>
        </w:tc>
        <w:tc>
          <w:tcPr>
            <w:tcW w:w="7749" w:type="dxa"/>
            <w:tcBorders>
              <w:top w:val="nil"/>
              <w:left w:val="nil"/>
              <w:bottom w:val="single" w:sz="8" w:space="0" w:color="auto"/>
              <w:right w:val="single" w:sz="8" w:space="0" w:color="auto"/>
            </w:tcBorders>
            <w:shd w:val="clear" w:color="auto" w:fill="auto"/>
            <w:vAlign w:val="center"/>
            <w:hideMark/>
          </w:tcPr>
          <w:p w:rsidR="009F5DA1" w:rsidRPr="00520CFF" w:rsidRDefault="009F5DA1" w:rsidP="005B26F0">
            <w:pPr>
              <w:tabs>
                <w:tab w:val="left" w:pos="709"/>
              </w:tabs>
              <w:spacing w:after="0" w:line="240" w:lineRule="auto"/>
              <w:rPr>
                <w:rFonts w:ascii="Times New Roman" w:hAnsi="Times New Roman"/>
                <w:color w:val="000000"/>
                <w:sz w:val="18"/>
                <w:szCs w:val="18"/>
              </w:rPr>
            </w:pPr>
            <w:r w:rsidRPr="00520CFF">
              <w:rPr>
                <w:rFonts w:ascii="Times New Roman" w:hAnsi="Times New Roman"/>
                <w:color w:val="000000"/>
                <w:sz w:val="18"/>
                <w:szCs w:val="18"/>
              </w:rPr>
              <w:t>процедурные нарушения (ед.)</w:t>
            </w:r>
          </w:p>
        </w:tc>
        <w:tc>
          <w:tcPr>
            <w:tcW w:w="1134" w:type="dxa"/>
            <w:tcBorders>
              <w:top w:val="nil"/>
              <w:left w:val="nil"/>
              <w:bottom w:val="single" w:sz="8" w:space="0" w:color="auto"/>
              <w:right w:val="single" w:sz="8" w:space="0" w:color="auto"/>
            </w:tcBorders>
            <w:shd w:val="clear" w:color="auto" w:fill="auto"/>
            <w:vAlign w:val="bottom"/>
            <w:hideMark/>
          </w:tcPr>
          <w:p w:rsidR="009F5DA1" w:rsidRPr="00FA1868" w:rsidRDefault="00FA1868" w:rsidP="00A26E24">
            <w:pPr>
              <w:tabs>
                <w:tab w:val="left" w:pos="709"/>
              </w:tabs>
              <w:spacing w:after="0" w:line="240" w:lineRule="auto"/>
              <w:jc w:val="center"/>
              <w:rPr>
                <w:rFonts w:ascii="Times New Roman" w:hAnsi="Times New Roman"/>
                <w:color w:val="000000"/>
                <w:sz w:val="18"/>
                <w:szCs w:val="18"/>
              </w:rPr>
            </w:pPr>
            <w:r>
              <w:rPr>
                <w:rFonts w:ascii="Times New Roman" w:hAnsi="Times New Roman"/>
                <w:color w:val="000000"/>
                <w:sz w:val="18"/>
                <w:szCs w:val="18"/>
              </w:rPr>
              <w:t>16</w:t>
            </w:r>
          </w:p>
        </w:tc>
      </w:tr>
      <w:tr w:rsidR="009F5DA1" w:rsidRPr="006E0AD5" w:rsidTr="00873F5F">
        <w:trPr>
          <w:trHeight w:val="144"/>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9F5DA1" w:rsidRPr="00520CFF" w:rsidRDefault="009F5DA1" w:rsidP="005B26F0">
            <w:pPr>
              <w:tabs>
                <w:tab w:val="left" w:pos="709"/>
              </w:tabs>
              <w:spacing w:after="0" w:line="240" w:lineRule="auto"/>
              <w:jc w:val="center"/>
              <w:rPr>
                <w:rFonts w:ascii="Times New Roman" w:hAnsi="Times New Roman"/>
                <w:color w:val="000000"/>
                <w:sz w:val="18"/>
                <w:szCs w:val="18"/>
              </w:rPr>
            </w:pPr>
            <w:r w:rsidRPr="00520CFF">
              <w:rPr>
                <w:rFonts w:ascii="Times New Roman" w:hAnsi="Times New Roman"/>
                <w:color w:val="000000"/>
                <w:sz w:val="18"/>
                <w:szCs w:val="18"/>
              </w:rPr>
              <w:t>20.</w:t>
            </w:r>
          </w:p>
        </w:tc>
        <w:tc>
          <w:tcPr>
            <w:tcW w:w="7749" w:type="dxa"/>
            <w:tcBorders>
              <w:top w:val="nil"/>
              <w:left w:val="nil"/>
              <w:bottom w:val="single" w:sz="8" w:space="0" w:color="auto"/>
              <w:right w:val="single" w:sz="8" w:space="0" w:color="auto"/>
            </w:tcBorders>
            <w:shd w:val="clear" w:color="auto" w:fill="auto"/>
            <w:vAlign w:val="center"/>
            <w:hideMark/>
          </w:tcPr>
          <w:p w:rsidR="009F5DA1" w:rsidRPr="00520CFF" w:rsidRDefault="009F5DA1" w:rsidP="005B26F0">
            <w:pPr>
              <w:tabs>
                <w:tab w:val="left" w:pos="709"/>
              </w:tabs>
              <w:spacing w:after="0" w:line="240" w:lineRule="auto"/>
              <w:rPr>
                <w:rFonts w:ascii="Times New Roman" w:hAnsi="Times New Roman"/>
                <w:bCs/>
                <w:color w:val="000000"/>
                <w:sz w:val="18"/>
                <w:szCs w:val="18"/>
              </w:rPr>
            </w:pPr>
            <w:r w:rsidRPr="00520CFF">
              <w:rPr>
                <w:rFonts w:ascii="Times New Roman" w:hAnsi="Times New Roman"/>
                <w:bCs/>
                <w:color w:val="000000"/>
                <w:sz w:val="18"/>
                <w:szCs w:val="18"/>
              </w:rPr>
              <w:t>Выявлено иных нарушений</w:t>
            </w:r>
          </w:p>
        </w:tc>
        <w:tc>
          <w:tcPr>
            <w:tcW w:w="1134" w:type="dxa"/>
            <w:tcBorders>
              <w:top w:val="nil"/>
              <w:left w:val="nil"/>
              <w:bottom w:val="single" w:sz="8" w:space="0" w:color="auto"/>
              <w:right w:val="single" w:sz="8" w:space="0" w:color="auto"/>
            </w:tcBorders>
            <w:shd w:val="clear" w:color="auto" w:fill="auto"/>
            <w:vAlign w:val="bottom"/>
            <w:hideMark/>
          </w:tcPr>
          <w:p w:rsidR="009F5DA1" w:rsidRPr="00FA1868" w:rsidRDefault="009F5DA1" w:rsidP="005B26F0">
            <w:pPr>
              <w:tabs>
                <w:tab w:val="left" w:pos="709"/>
              </w:tabs>
              <w:spacing w:after="0" w:line="240" w:lineRule="auto"/>
              <w:jc w:val="center"/>
              <w:rPr>
                <w:rFonts w:ascii="Times New Roman" w:hAnsi="Times New Roman"/>
                <w:color w:val="000000"/>
                <w:sz w:val="18"/>
                <w:szCs w:val="18"/>
              </w:rPr>
            </w:pPr>
            <w:r w:rsidRPr="00FA1868">
              <w:rPr>
                <w:rFonts w:ascii="Times New Roman" w:hAnsi="Times New Roman"/>
                <w:color w:val="000000"/>
                <w:sz w:val="18"/>
                <w:szCs w:val="18"/>
              </w:rPr>
              <w:t>X</w:t>
            </w:r>
          </w:p>
        </w:tc>
      </w:tr>
      <w:tr w:rsidR="009F5DA1" w:rsidRPr="006E0AD5" w:rsidTr="000F5811">
        <w:trPr>
          <w:trHeight w:val="225"/>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9F5DA1" w:rsidRPr="00520CFF" w:rsidRDefault="009F5DA1" w:rsidP="005B26F0">
            <w:pPr>
              <w:tabs>
                <w:tab w:val="left" w:pos="709"/>
              </w:tabs>
              <w:spacing w:after="0" w:line="240" w:lineRule="auto"/>
              <w:jc w:val="center"/>
              <w:rPr>
                <w:rFonts w:ascii="Times New Roman" w:hAnsi="Times New Roman"/>
                <w:color w:val="000000"/>
                <w:sz w:val="18"/>
                <w:szCs w:val="18"/>
              </w:rPr>
            </w:pPr>
            <w:r w:rsidRPr="00520CFF">
              <w:rPr>
                <w:rFonts w:ascii="Times New Roman" w:hAnsi="Times New Roman"/>
                <w:color w:val="000000"/>
                <w:sz w:val="18"/>
                <w:szCs w:val="18"/>
              </w:rPr>
              <w:t>20.1.</w:t>
            </w:r>
          </w:p>
        </w:tc>
        <w:tc>
          <w:tcPr>
            <w:tcW w:w="7749" w:type="dxa"/>
            <w:tcBorders>
              <w:top w:val="nil"/>
              <w:left w:val="nil"/>
              <w:bottom w:val="single" w:sz="8" w:space="0" w:color="auto"/>
              <w:right w:val="single" w:sz="8" w:space="0" w:color="auto"/>
            </w:tcBorders>
            <w:shd w:val="clear" w:color="auto" w:fill="auto"/>
            <w:vAlign w:val="center"/>
            <w:hideMark/>
          </w:tcPr>
          <w:p w:rsidR="009F5DA1" w:rsidRPr="00520CFF" w:rsidRDefault="009F5DA1" w:rsidP="005B26F0">
            <w:pPr>
              <w:tabs>
                <w:tab w:val="left" w:pos="709"/>
              </w:tabs>
              <w:spacing w:after="0" w:line="240" w:lineRule="auto"/>
              <w:rPr>
                <w:rFonts w:ascii="Times New Roman" w:hAnsi="Times New Roman"/>
                <w:color w:val="000000"/>
                <w:sz w:val="18"/>
                <w:szCs w:val="18"/>
              </w:rPr>
            </w:pPr>
            <w:r w:rsidRPr="00520CFF">
              <w:rPr>
                <w:rFonts w:ascii="Times New Roman" w:hAnsi="Times New Roman"/>
                <w:color w:val="000000"/>
                <w:sz w:val="18"/>
                <w:szCs w:val="18"/>
              </w:rPr>
              <w:t>нарушения</w:t>
            </w:r>
            <w:r w:rsidR="00873F5F">
              <w:rPr>
                <w:rFonts w:ascii="Times New Roman" w:hAnsi="Times New Roman"/>
                <w:color w:val="000000"/>
                <w:sz w:val="18"/>
                <w:szCs w:val="18"/>
              </w:rPr>
              <w:t>,</w:t>
            </w:r>
            <w:r w:rsidRPr="00520CFF">
              <w:rPr>
                <w:rFonts w:ascii="Times New Roman" w:hAnsi="Times New Roman"/>
                <w:color w:val="000000"/>
                <w:sz w:val="18"/>
                <w:szCs w:val="18"/>
              </w:rPr>
              <w:t xml:space="preserve"> имеющие суммарное выражение (тыс. руб.)</w:t>
            </w:r>
          </w:p>
        </w:tc>
        <w:tc>
          <w:tcPr>
            <w:tcW w:w="1134" w:type="dxa"/>
            <w:tcBorders>
              <w:top w:val="nil"/>
              <w:left w:val="nil"/>
              <w:bottom w:val="single" w:sz="8" w:space="0" w:color="auto"/>
              <w:right w:val="single" w:sz="8" w:space="0" w:color="auto"/>
            </w:tcBorders>
            <w:shd w:val="clear" w:color="auto" w:fill="auto"/>
            <w:vAlign w:val="bottom"/>
            <w:hideMark/>
          </w:tcPr>
          <w:p w:rsidR="009F5DA1" w:rsidRPr="00FA1868" w:rsidRDefault="00F73DB2" w:rsidP="0089381C">
            <w:pPr>
              <w:tabs>
                <w:tab w:val="left" w:pos="709"/>
              </w:tabs>
              <w:spacing w:after="0" w:line="240" w:lineRule="auto"/>
              <w:jc w:val="center"/>
              <w:rPr>
                <w:rFonts w:ascii="Times New Roman" w:hAnsi="Times New Roman"/>
                <w:color w:val="000000"/>
                <w:sz w:val="18"/>
                <w:szCs w:val="18"/>
              </w:rPr>
            </w:pPr>
            <w:r>
              <w:rPr>
                <w:rFonts w:ascii="Times New Roman" w:hAnsi="Times New Roman"/>
                <w:color w:val="000000"/>
                <w:sz w:val="18"/>
                <w:szCs w:val="18"/>
              </w:rPr>
              <w:t>533,8</w:t>
            </w:r>
          </w:p>
        </w:tc>
      </w:tr>
      <w:tr w:rsidR="009F5DA1" w:rsidRPr="006E0AD5" w:rsidTr="00873F5F">
        <w:trPr>
          <w:trHeight w:val="125"/>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9F5DA1" w:rsidRPr="00520CFF" w:rsidRDefault="009F5DA1" w:rsidP="005B26F0">
            <w:pPr>
              <w:tabs>
                <w:tab w:val="left" w:pos="709"/>
              </w:tabs>
              <w:spacing w:after="0" w:line="240" w:lineRule="auto"/>
              <w:jc w:val="center"/>
              <w:rPr>
                <w:rFonts w:ascii="Times New Roman" w:hAnsi="Times New Roman"/>
                <w:color w:val="000000"/>
                <w:sz w:val="18"/>
                <w:szCs w:val="18"/>
              </w:rPr>
            </w:pPr>
            <w:r w:rsidRPr="00520CFF">
              <w:rPr>
                <w:rFonts w:ascii="Times New Roman" w:hAnsi="Times New Roman"/>
                <w:color w:val="000000"/>
                <w:sz w:val="18"/>
                <w:szCs w:val="18"/>
              </w:rPr>
              <w:t>20.2.</w:t>
            </w:r>
          </w:p>
        </w:tc>
        <w:tc>
          <w:tcPr>
            <w:tcW w:w="7749" w:type="dxa"/>
            <w:tcBorders>
              <w:top w:val="nil"/>
              <w:left w:val="nil"/>
              <w:bottom w:val="single" w:sz="8" w:space="0" w:color="auto"/>
              <w:right w:val="single" w:sz="8" w:space="0" w:color="auto"/>
            </w:tcBorders>
            <w:shd w:val="clear" w:color="auto" w:fill="auto"/>
            <w:vAlign w:val="center"/>
            <w:hideMark/>
          </w:tcPr>
          <w:p w:rsidR="009F5DA1" w:rsidRPr="00520CFF" w:rsidRDefault="009F5DA1" w:rsidP="005B26F0">
            <w:pPr>
              <w:tabs>
                <w:tab w:val="left" w:pos="709"/>
              </w:tabs>
              <w:spacing w:after="0" w:line="240" w:lineRule="auto"/>
              <w:rPr>
                <w:rFonts w:ascii="Times New Roman" w:hAnsi="Times New Roman"/>
                <w:color w:val="000000"/>
                <w:sz w:val="18"/>
                <w:szCs w:val="18"/>
              </w:rPr>
            </w:pPr>
            <w:r w:rsidRPr="00520CFF">
              <w:rPr>
                <w:rFonts w:ascii="Times New Roman" w:hAnsi="Times New Roman"/>
                <w:color w:val="000000"/>
                <w:sz w:val="18"/>
                <w:szCs w:val="18"/>
              </w:rPr>
              <w:t>процедурные нарушения (ед.)</w:t>
            </w:r>
          </w:p>
        </w:tc>
        <w:tc>
          <w:tcPr>
            <w:tcW w:w="1134" w:type="dxa"/>
            <w:tcBorders>
              <w:top w:val="nil"/>
              <w:left w:val="nil"/>
              <w:bottom w:val="single" w:sz="8" w:space="0" w:color="auto"/>
              <w:right w:val="single" w:sz="8" w:space="0" w:color="auto"/>
            </w:tcBorders>
            <w:shd w:val="clear" w:color="auto" w:fill="auto"/>
            <w:vAlign w:val="bottom"/>
            <w:hideMark/>
          </w:tcPr>
          <w:p w:rsidR="009F5DA1" w:rsidRPr="00FA1868" w:rsidRDefault="00FA1868" w:rsidP="00DA630A">
            <w:pPr>
              <w:tabs>
                <w:tab w:val="left" w:pos="709"/>
              </w:tabs>
              <w:spacing w:after="0" w:line="240" w:lineRule="auto"/>
              <w:jc w:val="center"/>
              <w:rPr>
                <w:rFonts w:ascii="Times New Roman" w:hAnsi="Times New Roman"/>
                <w:color w:val="000000"/>
                <w:sz w:val="18"/>
                <w:szCs w:val="18"/>
              </w:rPr>
            </w:pPr>
            <w:r w:rsidRPr="00FA1868">
              <w:rPr>
                <w:rFonts w:ascii="Times New Roman" w:hAnsi="Times New Roman"/>
                <w:color w:val="000000"/>
                <w:sz w:val="18"/>
                <w:szCs w:val="18"/>
              </w:rPr>
              <w:t>0</w:t>
            </w:r>
          </w:p>
        </w:tc>
      </w:tr>
      <w:tr w:rsidR="009F5DA1" w:rsidRPr="006E0AD5" w:rsidTr="00873F5F">
        <w:trPr>
          <w:trHeight w:val="255"/>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9F5DA1" w:rsidRPr="00520CFF" w:rsidRDefault="009F5DA1" w:rsidP="005B26F0">
            <w:pPr>
              <w:tabs>
                <w:tab w:val="left" w:pos="709"/>
              </w:tabs>
              <w:spacing w:after="0" w:line="240" w:lineRule="auto"/>
              <w:jc w:val="center"/>
              <w:rPr>
                <w:rFonts w:ascii="Times New Roman" w:hAnsi="Times New Roman"/>
                <w:color w:val="000000"/>
                <w:sz w:val="18"/>
                <w:szCs w:val="18"/>
              </w:rPr>
            </w:pPr>
            <w:r w:rsidRPr="00520CFF">
              <w:rPr>
                <w:rFonts w:ascii="Times New Roman" w:hAnsi="Times New Roman"/>
                <w:color w:val="000000"/>
                <w:sz w:val="18"/>
                <w:szCs w:val="18"/>
              </w:rPr>
              <w:t>21.</w:t>
            </w:r>
          </w:p>
        </w:tc>
        <w:tc>
          <w:tcPr>
            <w:tcW w:w="7749" w:type="dxa"/>
            <w:tcBorders>
              <w:top w:val="nil"/>
              <w:left w:val="nil"/>
              <w:bottom w:val="single" w:sz="8" w:space="0" w:color="auto"/>
              <w:right w:val="single" w:sz="8" w:space="0" w:color="auto"/>
            </w:tcBorders>
            <w:shd w:val="clear" w:color="auto" w:fill="auto"/>
            <w:vAlign w:val="center"/>
            <w:hideMark/>
          </w:tcPr>
          <w:p w:rsidR="009F5DA1" w:rsidRPr="00520CFF" w:rsidRDefault="009F5DA1" w:rsidP="005B26F0">
            <w:pPr>
              <w:tabs>
                <w:tab w:val="left" w:pos="709"/>
              </w:tabs>
              <w:spacing w:after="0" w:line="240" w:lineRule="auto"/>
              <w:rPr>
                <w:rFonts w:ascii="Times New Roman" w:hAnsi="Times New Roman"/>
                <w:bCs/>
                <w:sz w:val="18"/>
                <w:szCs w:val="18"/>
              </w:rPr>
            </w:pPr>
            <w:r w:rsidRPr="00520CFF">
              <w:rPr>
                <w:rFonts w:ascii="Times New Roman" w:hAnsi="Times New Roman"/>
                <w:bCs/>
                <w:sz w:val="18"/>
                <w:szCs w:val="18"/>
              </w:rPr>
              <w:t>Выявлено недостатков, связанных с нормативным правовым регулированием (ед.)</w:t>
            </w:r>
          </w:p>
        </w:tc>
        <w:tc>
          <w:tcPr>
            <w:tcW w:w="1134" w:type="dxa"/>
            <w:tcBorders>
              <w:top w:val="nil"/>
              <w:left w:val="nil"/>
              <w:bottom w:val="single" w:sz="8" w:space="0" w:color="auto"/>
              <w:right w:val="single" w:sz="8" w:space="0" w:color="auto"/>
            </w:tcBorders>
            <w:shd w:val="clear" w:color="auto" w:fill="auto"/>
            <w:vAlign w:val="bottom"/>
            <w:hideMark/>
          </w:tcPr>
          <w:p w:rsidR="009F5DA1" w:rsidRPr="00FA1868" w:rsidRDefault="0009799D" w:rsidP="005B26F0">
            <w:pPr>
              <w:tabs>
                <w:tab w:val="left" w:pos="709"/>
              </w:tabs>
              <w:spacing w:after="0" w:line="240" w:lineRule="auto"/>
              <w:jc w:val="center"/>
              <w:rPr>
                <w:rFonts w:ascii="Times New Roman" w:hAnsi="Times New Roman"/>
                <w:color w:val="000000"/>
                <w:sz w:val="18"/>
                <w:szCs w:val="18"/>
              </w:rPr>
            </w:pPr>
            <w:r>
              <w:rPr>
                <w:rFonts w:ascii="Times New Roman" w:hAnsi="Times New Roman"/>
                <w:color w:val="000000"/>
                <w:sz w:val="18"/>
                <w:szCs w:val="18"/>
              </w:rPr>
              <w:t>1</w:t>
            </w:r>
          </w:p>
        </w:tc>
      </w:tr>
      <w:tr w:rsidR="009F5DA1" w:rsidRPr="006E0AD5" w:rsidTr="000F5811">
        <w:trPr>
          <w:trHeight w:val="252"/>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9F5DA1" w:rsidRPr="00520CFF" w:rsidRDefault="009F5DA1" w:rsidP="005B26F0">
            <w:pPr>
              <w:tabs>
                <w:tab w:val="left" w:pos="709"/>
              </w:tabs>
              <w:spacing w:after="0" w:line="240" w:lineRule="auto"/>
              <w:jc w:val="center"/>
              <w:rPr>
                <w:rFonts w:ascii="Times New Roman" w:hAnsi="Times New Roman"/>
                <w:color w:val="000000"/>
                <w:sz w:val="18"/>
                <w:szCs w:val="18"/>
              </w:rPr>
            </w:pPr>
            <w:r w:rsidRPr="00520CFF">
              <w:rPr>
                <w:rFonts w:ascii="Times New Roman" w:hAnsi="Times New Roman"/>
                <w:color w:val="000000"/>
                <w:sz w:val="18"/>
                <w:szCs w:val="18"/>
              </w:rPr>
              <w:t>22.</w:t>
            </w:r>
          </w:p>
        </w:tc>
        <w:tc>
          <w:tcPr>
            <w:tcW w:w="7749" w:type="dxa"/>
            <w:tcBorders>
              <w:top w:val="nil"/>
              <w:left w:val="nil"/>
              <w:bottom w:val="single" w:sz="8" w:space="0" w:color="auto"/>
              <w:right w:val="single" w:sz="8" w:space="0" w:color="auto"/>
            </w:tcBorders>
            <w:shd w:val="clear" w:color="auto" w:fill="auto"/>
            <w:vAlign w:val="center"/>
            <w:hideMark/>
          </w:tcPr>
          <w:p w:rsidR="009F5DA1" w:rsidRPr="00520CFF" w:rsidRDefault="009F5DA1" w:rsidP="005B26F0">
            <w:pPr>
              <w:tabs>
                <w:tab w:val="left" w:pos="709"/>
              </w:tabs>
              <w:spacing w:after="0" w:line="240" w:lineRule="auto"/>
              <w:rPr>
                <w:rFonts w:ascii="Times New Roman" w:hAnsi="Times New Roman"/>
                <w:bCs/>
                <w:color w:val="000000"/>
                <w:sz w:val="18"/>
                <w:szCs w:val="18"/>
              </w:rPr>
            </w:pPr>
            <w:r w:rsidRPr="00520CFF">
              <w:rPr>
                <w:rFonts w:ascii="Times New Roman" w:hAnsi="Times New Roman"/>
                <w:bCs/>
                <w:color w:val="000000"/>
                <w:sz w:val="18"/>
                <w:szCs w:val="18"/>
              </w:rPr>
              <w:t>Итого выявлено неэффективно</w:t>
            </w:r>
            <w:r w:rsidR="00873F5F">
              <w:rPr>
                <w:rFonts w:ascii="Times New Roman" w:hAnsi="Times New Roman"/>
                <w:bCs/>
                <w:color w:val="000000"/>
                <w:sz w:val="18"/>
                <w:szCs w:val="18"/>
              </w:rPr>
              <w:t>го</w:t>
            </w:r>
            <w:r w:rsidRPr="00520CFF">
              <w:rPr>
                <w:rFonts w:ascii="Times New Roman" w:hAnsi="Times New Roman"/>
                <w:bCs/>
                <w:color w:val="000000"/>
                <w:sz w:val="18"/>
                <w:szCs w:val="18"/>
              </w:rPr>
              <w:t xml:space="preserve"> использования (тыс. руб.):</w:t>
            </w:r>
          </w:p>
        </w:tc>
        <w:tc>
          <w:tcPr>
            <w:tcW w:w="1134" w:type="dxa"/>
            <w:tcBorders>
              <w:top w:val="nil"/>
              <w:left w:val="nil"/>
              <w:bottom w:val="single" w:sz="8" w:space="0" w:color="auto"/>
              <w:right w:val="single" w:sz="8" w:space="0" w:color="auto"/>
            </w:tcBorders>
            <w:shd w:val="clear" w:color="auto" w:fill="auto"/>
            <w:vAlign w:val="bottom"/>
            <w:hideMark/>
          </w:tcPr>
          <w:p w:rsidR="009F5DA1" w:rsidRPr="00FA1868" w:rsidRDefault="009F5DA1" w:rsidP="005B26F0">
            <w:pPr>
              <w:tabs>
                <w:tab w:val="left" w:pos="709"/>
              </w:tabs>
              <w:spacing w:after="0" w:line="240" w:lineRule="auto"/>
              <w:jc w:val="center"/>
              <w:rPr>
                <w:rFonts w:ascii="Times New Roman" w:hAnsi="Times New Roman"/>
                <w:color w:val="000000"/>
                <w:sz w:val="18"/>
                <w:szCs w:val="18"/>
              </w:rPr>
            </w:pPr>
            <w:r w:rsidRPr="00FA1868">
              <w:rPr>
                <w:rFonts w:ascii="Times New Roman" w:hAnsi="Times New Roman"/>
                <w:color w:val="000000"/>
                <w:sz w:val="18"/>
                <w:szCs w:val="18"/>
              </w:rPr>
              <w:t>X</w:t>
            </w:r>
          </w:p>
        </w:tc>
      </w:tr>
      <w:tr w:rsidR="009F5DA1" w:rsidRPr="00A26E24" w:rsidTr="00873F5F">
        <w:trPr>
          <w:trHeight w:val="255"/>
        </w:trPr>
        <w:tc>
          <w:tcPr>
            <w:tcW w:w="709" w:type="dxa"/>
            <w:tcBorders>
              <w:top w:val="nil"/>
              <w:left w:val="single" w:sz="8" w:space="0" w:color="auto"/>
              <w:bottom w:val="single" w:sz="4" w:space="0" w:color="auto"/>
              <w:right w:val="single" w:sz="8" w:space="0" w:color="auto"/>
            </w:tcBorders>
            <w:shd w:val="clear" w:color="auto" w:fill="auto"/>
            <w:vAlign w:val="center"/>
            <w:hideMark/>
          </w:tcPr>
          <w:p w:rsidR="009F5DA1" w:rsidRPr="00520CFF" w:rsidRDefault="009F5DA1" w:rsidP="005B26F0">
            <w:pPr>
              <w:tabs>
                <w:tab w:val="left" w:pos="709"/>
              </w:tabs>
              <w:spacing w:after="0" w:line="240" w:lineRule="auto"/>
              <w:jc w:val="center"/>
              <w:rPr>
                <w:rFonts w:ascii="Times New Roman" w:hAnsi="Times New Roman"/>
                <w:color w:val="000000"/>
                <w:sz w:val="18"/>
                <w:szCs w:val="18"/>
              </w:rPr>
            </w:pPr>
            <w:r w:rsidRPr="00520CFF">
              <w:rPr>
                <w:rFonts w:ascii="Times New Roman" w:hAnsi="Times New Roman"/>
                <w:color w:val="000000"/>
                <w:sz w:val="18"/>
                <w:szCs w:val="18"/>
              </w:rPr>
              <w:t>22.1.</w:t>
            </w:r>
          </w:p>
        </w:tc>
        <w:tc>
          <w:tcPr>
            <w:tcW w:w="7749" w:type="dxa"/>
            <w:tcBorders>
              <w:top w:val="nil"/>
              <w:left w:val="nil"/>
              <w:bottom w:val="single" w:sz="4" w:space="0" w:color="auto"/>
              <w:right w:val="single" w:sz="8" w:space="0" w:color="auto"/>
            </w:tcBorders>
            <w:shd w:val="clear" w:color="auto" w:fill="auto"/>
            <w:vAlign w:val="center"/>
            <w:hideMark/>
          </w:tcPr>
          <w:p w:rsidR="009F5DA1" w:rsidRPr="00520CFF" w:rsidRDefault="009F5DA1" w:rsidP="005B26F0">
            <w:pPr>
              <w:tabs>
                <w:tab w:val="left" w:pos="709"/>
              </w:tabs>
              <w:spacing w:after="0" w:line="240" w:lineRule="auto"/>
              <w:rPr>
                <w:rFonts w:ascii="Times New Roman" w:hAnsi="Times New Roman"/>
                <w:color w:val="000000"/>
                <w:sz w:val="18"/>
                <w:szCs w:val="18"/>
              </w:rPr>
            </w:pPr>
            <w:r w:rsidRPr="00520CFF">
              <w:rPr>
                <w:rFonts w:ascii="Times New Roman" w:hAnsi="Times New Roman"/>
                <w:color w:val="000000"/>
                <w:sz w:val="18"/>
                <w:szCs w:val="18"/>
              </w:rPr>
              <w:t>Выявлено неэффективного использования бюджетных средств</w:t>
            </w:r>
          </w:p>
        </w:tc>
        <w:tc>
          <w:tcPr>
            <w:tcW w:w="1134" w:type="dxa"/>
            <w:tcBorders>
              <w:top w:val="nil"/>
              <w:left w:val="nil"/>
              <w:bottom w:val="single" w:sz="4" w:space="0" w:color="auto"/>
              <w:right w:val="single" w:sz="8" w:space="0" w:color="auto"/>
            </w:tcBorders>
            <w:shd w:val="clear" w:color="auto" w:fill="auto"/>
            <w:vAlign w:val="bottom"/>
            <w:hideMark/>
          </w:tcPr>
          <w:p w:rsidR="009F5DA1" w:rsidRPr="00FA1868" w:rsidRDefault="00D16BA5" w:rsidP="005B26F0">
            <w:pPr>
              <w:tabs>
                <w:tab w:val="left" w:pos="709"/>
              </w:tabs>
              <w:spacing w:after="0" w:line="240" w:lineRule="auto"/>
              <w:jc w:val="center"/>
              <w:rPr>
                <w:rFonts w:ascii="Times New Roman" w:hAnsi="Times New Roman"/>
                <w:color w:val="000000"/>
                <w:sz w:val="18"/>
                <w:szCs w:val="18"/>
              </w:rPr>
            </w:pPr>
            <w:r>
              <w:rPr>
                <w:rFonts w:ascii="Times New Roman" w:hAnsi="Times New Roman"/>
                <w:color w:val="000000"/>
                <w:sz w:val="18"/>
                <w:szCs w:val="18"/>
              </w:rPr>
              <w:t>51,3</w:t>
            </w:r>
          </w:p>
        </w:tc>
      </w:tr>
      <w:tr w:rsidR="009F5DA1" w:rsidRPr="006E0AD5" w:rsidTr="000F5811">
        <w:trPr>
          <w:trHeight w:val="142"/>
        </w:trPr>
        <w:tc>
          <w:tcPr>
            <w:tcW w:w="709" w:type="dxa"/>
            <w:tcBorders>
              <w:top w:val="single" w:sz="4" w:space="0" w:color="auto"/>
              <w:left w:val="single" w:sz="4" w:space="0" w:color="auto"/>
              <w:bottom w:val="single" w:sz="4" w:space="0" w:color="auto"/>
              <w:right w:val="single" w:sz="8" w:space="0" w:color="auto"/>
            </w:tcBorders>
            <w:shd w:val="clear" w:color="auto" w:fill="auto"/>
            <w:vAlign w:val="center"/>
            <w:hideMark/>
          </w:tcPr>
          <w:p w:rsidR="009F5DA1" w:rsidRPr="00520CFF" w:rsidRDefault="009F5DA1" w:rsidP="005B26F0">
            <w:pPr>
              <w:tabs>
                <w:tab w:val="left" w:pos="709"/>
              </w:tabs>
              <w:spacing w:after="0" w:line="240" w:lineRule="auto"/>
              <w:jc w:val="center"/>
              <w:rPr>
                <w:rFonts w:ascii="Times New Roman" w:hAnsi="Times New Roman"/>
                <w:color w:val="000000"/>
                <w:sz w:val="18"/>
                <w:szCs w:val="18"/>
              </w:rPr>
            </w:pPr>
            <w:r w:rsidRPr="00520CFF">
              <w:rPr>
                <w:rFonts w:ascii="Times New Roman" w:hAnsi="Times New Roman"/>
                <w:color w:val="000000"/>
                <w:sz w:val="18"/>
                <w:szCs w:val="18"/>
              </w:rPr>
              <w:t>22.2.</w:t>
            </w:r>
          </w:p>
        </w:tc>
        <w:tc>
          <w:tcPr>
            <w:tcW w:w="7749" w:type="dxa"/>
            <w:tcBorders>
              <w:top w:val="single" w:sz="4" w:space="0" w:color="auto"/>
              <w:left w:val="nil"/>
              <w:bottom w:val="single" w:sz="4" w:space="0" w:color="auto"/>
              <w:right w:val="single" w:sz="8" w:space="0" w:color="auto"/>
            </w:tcBorders>
            <w:shd w:val="clear" w:color="auto" w:fill="auto"/>
            <w:vAlign w:val="center"/>
            <w:hideMark/>
          </w:tcPr>
          <w:p w:rsidR="009F5DA1" w:rsidRPr="00520CFF" w:rsidRDefault="009F5DA1" w:rsidP="005B26F0">
            <w:pPr>
              <w:tabs>
                <w:tab w:val="left" w:pos="709"/>
              </w:tabs>
              <w:spacing w:after="0" w:line="240" w:lineRule="auto"/>
              <w:rPr>
                <w:rFonts w:ascii="Times New Roman" w:hAnsi="Times New Roman"/>
                <w:color w:val="000000"/>
                <w:sz w:val="18"/>
                <w:szCs w:val="18"/>
              </w:rPr>
            </w:pPr>
            <w:r w:rsidRPr="00520CFF">
              <w:rPr>
                <w:rFonts w:ascii="Times New Roman" w:hAnsi="Times New Roman"/>
                <w:color w:val="000000"/>
                <w:sz w:val="18"/>
                <w:szCs w:val="18"/>
              </w:rPr>
              <w:t>Выявлено неэффективного использования муниципального имущества</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9F5DA1" w:rsidRPr="00FA1868" w:rsidRDefault="00D16BA5" w:rsidP="005B26F0">
            <w:pPr>
              <w:tabs>
                <w:tab w:val="left" w:pos="709"/>
              </w:tabs>
              <w:spacing w:after="0" w:line="240" w:lineRule="auto"/>
              <w:jc w:val="center"/>
              <w:rPr>
                <w:rFonts w:ascii="Times New Roman" w:hAnsi="Times New Roman"/>
                <w:color w:val="000000"/>
                <w:sz w:val="18"/>
                <w:szCs w:val="18"/>
              </w:rPr>
            </w:pPr>
            <w:r>
              <w:rPr>
                <w:rFonts w:ascii="Times New Roman" w:hAnsi="Times New Roman"/>
                <w:color w:val="000000"/>
                <w:sz w:val="18"/>
                <w:szCs w:val="18"/>
              </w:rPr>
              <w:t>0,0</w:t>
            </w:r>
          </w:p>
        </w:tc>
      </w:tr>
      <w:tr w:rsidR="009F5DA1" w:rsidRPr="006E0AD5" w:rsidTr="00D16BA5">
        <w:trPr>
          <w:trHeight w:val="278"/>
        </w:trPr>
        <w:tc>
          <w:tcPr>
            <w:tcW w:w="709"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9F5DA1" w:rsidRPr="00520CFF" w:rsidRDefault="009F5DA1" w:rsidP="005B26F0">
            <w:pPr>
              <w:tabs>
                <w:tab w:val="left" w:pos="709"/>
              </w:tabs>
              <w:spacing w:after="0" w:line="240" w:lineRule="auto"/>
              <w:jc w:val="center"/>
              <w:rPr>
                <w:rFonts w:ascii="Times New Roman" w:hAnsi="Times New Roman"/>
                <w:color w:val="000000"/>
                <w:sz w:val="18"/>
                <w:szCs w:val="18"/>
              </w:rPr>
            </w:pPr>
            <w:r w:rsidRPr="00520CFF">
              <w:rPr>
                <w:rFonts w:ascii="Times New Roman" w:hAnsi="Times New Roman"/>
                <w:color w:val="000000"/>
                <w:sz w:val="18"/>
                <w:szCs w:val="18"/>
              </w:rPr>
              <w:t>23.</w:t>
            </w:r>
          </w:p>
        </w:tc>
        <w:tc>
          <w:tcPr>
            <w:tcW w:w="7749" w:type="dxa"/>
            <w:tcBorders>
              <w:top w:val="single" w:sz="4" w:space="0" w:color="auto"/>
              <w:left w:val="nil"/>
              <w:bottom w:val="single" w:sz="4" w:space="0" w:color="auto"/>
              <w:right w:val="single" w:sz="8" w:space="0" w:color="auto"/>
            </w:tcBorders>
            <w:shd w:val="clear" w:color="auto" w:fill="auto"/>
            <w:vAlign w:val="center"/>
            <w:hideMark/>
          </w:tcPr>
          <w:p w:rsidR="009F5DA1" w:rsidRPr="00520CFF" w:rsidRDefault="009F5DA1" w:rsidP="005B26F0">
            <w:pPr>
              <w:tabs>
                <w:tab w:val="left" w:pos="709"/>
              </w:tabs>
              <w:spacing w:after="0" w:line="240" w:lineRule="auto"/>
              <w:rPr>
                <w:rFonts w:ascii="Times New Roman" w:hAnsi="Times New Roman"/>
                <w:bCs/>
                <w:color w:val="000000"/>
                <w:sz w:val="18"/>
                <w:szCs w:val="18"/>
              </w:rPr>
            </w:pPr>
            <w:r w:rsidRPr="00520CFF">
              <w:rPr>
                <w:rFonts w:ascii="Times New Roman" w:hAnsi="Times New Roman"/>
                <w:bCs/>
                <w:color w:val="000000"/>
                <w:sz w:val="18"/>
                <w:szCs w:val="18"/>
              </w:rPr>
              <w:t>Количество направленных представлений (ед.)</w:t>
            </w:r>
          </w:p>
        </w:tc>
        <w:tc>
          <w:tcPr>
            <w:tcW w:w="1134" w:type="dxa"/>
            <w:tcBorders>
              <w:top w:val="single" w:sz="4" w:space="0" w:color="auto"/>
              <w:left w:val="nil"/>
              <w:bottom w:val="single" w:sz="4" w:space="0" w:color="auto"/>
              <w:right w:val="single" w:sz="8" w:space="0" w:color="auto"/>
            </w:tcBorders>
            <w:shd w:val="clear" w:color="auto" w:fill="auto"/>
            <w:vAlign w:val="bottom"/>
          </w:tcPr>
          <w:p w:rsidR="009F5DA1" w:rsidRPr="00D16BA5" w:rsidRDefault="00D16BA5" w:rsidP="005B26F0">
            <w:pPr>
              <w:tabs>
                <w:tab w:val="left" w:pos="709"/>
              </w:tabs>
              <w:spacing w:after="0" w:line="240" w:lineRule="auto"/>
              <w:jc w:val="center"/>
              <w:rPr>
                <w:rFonts w:ascii="Times New Roman" w:hAnsi="Times New Roman"/>
                <w:color w:val="000000"/>
                <w:sz w:val="18"/>
                <w:szCs w:val="18"/>
              </w:rPr>
            </w:pPr>
            <w:r w:rsidRPr="00D16BA5">
              <w:rPr>
                <w:rFonts w:ascii="Times New Roman" w:hAnsi="Times New Roman"/>
                <w:color w:val="000000"/>
                <w:sz w:val="18"/>
                <w:szCs w:val="18"/>
              </w:rPr>
              <w:t>3</w:t>
            </w:r>
          </w:p>
        </w:tc>
      </w:tr>
      <w:tr w:rsidR="009F5DA1" w:rsidRPr="006E0AD5" w:rsidTr="00D16BA5">
        <w:trPr>
          <w:trHeight w:val="206"/>
        </w:trPr>
        <w:tc>
          <w:tcPr>
            <w:tcW w:w="709" w:type="dxa"/>
            <w:tcBorders>
              <w:top w:val="single" w:sz="4" w:space="0" w:color="auto"/>
              <w:left w:val="single" w:sz="4" w:space="0" w:color="auto"/>
              <w:bottom w:val="single" w:sz="4" w:space="0" w:color="auto"/>
              <w:right w:val="single" w:sz="8" w:space="0" w:color="auto"/>
            </w:tcBorders>
            <w:shd w:val="clear" w:color="auto" w:fill="auto"/>
            <w:vAlign w:val="center"/>
            <w:hideMark/>
          </w:tcPr>
          <w:p w:rsidR="009F5DA1" w:rsidRPr="00520CFF" w:rsidRDefault="009F5DA1" w:rsidP="005B26F0">
            <w:pPr>
              <w:tabs>
                <w:tab w:val="left" w:pos="709"/>
              </w:tabs>
              <w:spacing w:after="0" w:line="240" w:lineRule="auto"/>
              <w:jc w:val="center"/>
              <w:rPr>
                <w:rFonts w:ascii="Times New Roman" w:hAnsi="Times New Roman"/>
                <w:color w:val="000000"/>
                <w:sz w:val="18"/>
                <w:szCs w:val="18"/>
              </w:rPr>
            </w:pPr>
            <w:r w:rsidRPr="00520CFF">
              <w:rPr>
                <w:rFonts w:ascii="Times New Roman" w:hAnsi="Times New Roman"/>
                <w:color w:val="000000"/>
                <w:sz w:val="18"/>
                <w:szCs w:val="18"/>
              </w:rPr>
              <w:t>23.1</w:t>
            </w:r>
          </w:p>
        </w:tc>
        <w:tc>
          <w:tcPr>
            <w:tcW w:w="7749" w:type="dxa"/>
            <w:tcBorders>
              <w:top w:val="single" w:sz="4" w:space="0" w:color="auto"/>
              <w:left w:val="nil"/>
              <w:bottom w:val="single" w:sz="4" w:space="0" w:color="auto"/>
              <w:right w:val="single" w:sz="8" w:space="0" w:color="auto"/>
            </w:tcBorders>
            <w:shd w:val="clear" w:color="auto" w:fill="auto"/>
            <w:vAlign w:val="center"/>
            <w:hideMark/>
          </w:tcPr>
          <w:p w:rsidR="009F5DA1" w:rsidRPr="00520CFF" w:rsidRDefault="009F5DA1" w:rsidP="005B26F0">
            <w:pPr>
              <w:tabs>
                <w:tab w:val="left" w:pos="709"/>
              </w:tabs>
              <w:spacing w:after="0" w:line="240" w:lineRule="auto"/>
              <w:rPr>
                <w:rFonts w:ascii="Times New Roman" w:hAnsi="Times New Roman"/>
                <w:color w:val="000000"/>
                <w:sz w:val="18"/>
                <w:szCs w:val="18"/>
              </w:rPr>
            </w:pPr>
            <w:r w:rsidRPr="00520CFF">
              <w:rPr>
                <w:rFonts w:ascii="Times New Roman" w:hAnsi="Times New Roman"/>
                <w:color w:val="000000"/>
                <w:sz w:val="18"/>
                <w:szCs w:val="18"/>
              </w:rPr>
              <w:t>из них исполнено полностью</w:t>
            </w:r>
          </w:p>
        </w:tc>
        <w:tc>
          <w:tcPr>
            <w:tcW w:w="1134" w:type="dxa"/>
            <w:tcBorders>
              <w:top w:val="single" w:sz="4" w:space="0" w:color="auto"/>
              <w:left w:val="nil"/>
              <w:bottom w:val="single" w:sz="4" w:space="0" w:color="auto"/>
              <w:right w:val="single" w:sz="4" w:space="0" w:color="auto"/>
            </w:tcBorders>
            <w:shd w:val="clear" w:color="auto" w:fill="auto"/>
            <w:vAlign w:val="bottom"/>
          </w:tcPr>
          <w:p w:rsidR="009F5DA1" w:rsidRPr="00D16BA5" w:rsidRDefault="00D16BA5" w:rsidP="005B26F0">
            <w:pPr>
              <w:tabs>
                <w:tab w:val="left" w:pos="709"/>
              </w:tabs>
              <w:spacing w:after="0" w:line="240" w:lineRule="auto"/>
              <w:jc w:val="center"/>
              <w:rPr>
                <w:rFonts w:ascii="Times New Roman" w:hAnsi="Times New Roman"/>
                <w:color w:val="000000"/>
                <w:sz w:val="18"/>
                <w:szCs w:val="18"/>
              </w:rPr>
            </w:pPr>
            <w:r w:rsidRPr="00D16BA5">
              <w:rPr>
                <w:rFonts w:ascii="Times New Roman" w:hAnsi="Times New Roman"/>
                <w:color w:val="000000"/>
                <w:sz w:val="18"/>
                <w:szCs w:val="18"/>
              </w:rPr>
              <w:t>3</w:t>
            </w:r>
          </w:p>
        </w:tc>
      </w:tr>
      <w:tr w:rsidR="009F5DA1" w:rsidRPr="006E0AD5" w:rsidTr="000F5811">
        <w:trPr>
          <w:trHeight w:val="265"/>
        </w:trPr>
        <w:tc>
          <w:tcPr>
            <w:tcW w:w="709"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9F5DA1" w:rsidRPr="00520CFF" w:rsidRDefault="009F5DA1" w:rsidP="005B26F0">
            <w:pPr>
              <w:tabs>
                <w:tab w:val="left" w:pos="709"/>
              </w:tabs>
              <w:spacing w:after="0" w:line="240" w:lineRule="auto"/>
              <w:jc w:val="center"/>
              <w:rPr>
                <w:rFonts w:ascii="Times New Roman" w:hAnsi="Times New Roman"/>
                <w:color w:val="000000"/>
                <w:sz w:val="18"/>
                <w:szCs w:val="18"/>
              </w:rPr>
            </w:pPr>
            <w:r w:rsidRPr="00520CFF">
              <w:rPr>
                <w:rFonts w:ascii="Times New Roman" w:hAnsi="Times New Roman"/>
                <w:color w:val="000000"/>
                <w:sz w:val="18"/>
                <w:szCs w:val="18"/>
              </w:rPr>
              <w:t>23.2</w:t>
            </w:r>
          </w:p>
        </w:tc>
        <w:tc>
          <w:tcPr>
            <w:tcW w:w="7749" w:type="dxa"/>
            <w:tcBorders>
              <w:top w:val="single" w:sz="4" w:space="0" w:color="auto"/>
              <w:left w:val="nil"/>
              <w:bottom w:val="single" w:sz="4" w:space="0" w:color="auto"/>
              <w:right w:val="single" w:sz="8" w:space="0" w:color="auto"/>
            </w:tcBorders>
            <w:shd w:val="clear" w:color="auto" w:fill="auto"/>
            <w:vAlign w:val="center"/>
            <w:hideMark/>
          </w:tcPr>
          <w:p w:rsidR="009F5DA1" w:rsidRPr="00520CFF" w:rsidRDefault="009F5DA1" w:rsidP="005B26F0">
            <w:pPr>
              <w:tabs>
                <w:tab w:val="left" w:pos="709"/>
              </w:tabs>
              <w:spacing w:after="0" w:line="240" w:lineRule="auto"/>
              <w:rPr>
                <w:rFonts w:ascii="Times New Roman" w:hAnsi="Times New Roman"/>
                <w:color w:val="000000"/>
                <w:sz w:val="18"/>
                <w:szCs w:val="18"/>
              </w:rPr>
            </w:pPr>
            <w:r w:rsidRPr="00520CFF">
              <w:rPr>
                <w:rFonts w:ascii="Times New Roman" w:hAnsi="Times New Roman"/>
                <w:color w:val="000000"/>
                <w:sz w:val="18"/>
                <w:szCs w:val="18"/>
              </w:rPr>
              <w:t>из них исполнено частично</w:t>
            </w:r>
          </w:p>
        </w:tc>
        <w:tc>
          <w:tcPr>
            <w:tcW w:w="1134" w:type="dxa"/>
            <w:tcBorders>
              <w:top w:val="single" w:sz="4" w:space="0" w:color="auto"/>
              <w:left w:val="nil"/>
              <w:bottom w:val="single" w:sz="4" w:space="0" w:color="auto"/>
              <w:right w:val="single" w:sz="8" w:space="0" w:color="auto"/>
            </w:tcBorders>
            <w:shd w:val="clear" w:color="auto" w:fill="auto"/>
            <w:vAlign w:val="bottom"/>
            <w:hideMark/>
          </w:tcPr>
          <w:p w:rsidR="009F5DA1" w:rsidRPr="00D16BA5" w:rsidRDefault="000B06ED" w:rsidP="005B26F0">
            <w:pPr>
              <w:tabs>
                <w:tab w:val="left" w:pos="709"/>
              </w:tabs>
              <w:spacing w:after="0" w:line="240" w:lineRule="auto"/>
              <w:jc w:val="center"/>
              <w:rPr>
                <w:rFonts w:ascii="Times New Roman" w:hAnsi="Times New Roman"/>
                <w:color w:val="000000"/>
                <w:sz w:val="18"/>
                <w:szCs w:val="18"/>
              </w:rPr>
            </w:pPr>
            <w:r w:rsidRPr="00D16BA5">
              <w:rPr>
                <w:rFonts w:ascii="Times New Roman" w:hAnsi="Times New Roman"/>
                <w:color w:val="000000"/>
                <w:sz w:val="18"/>
                <w:szCs w:val="18"/>
              </w:rPr>
              <w:t>0</w:t>
            </w:r>
          </w:p>
        </w:tc>
      </w:tr>
      <w:tr w:rsidR="009F5DA1" w:rsidRPr="006E0AD5" w:rsidTr="00681BD0">
        <w:trPr>
          <w:trHeight w:val="269"/>
        </w:trPr>
        <w:tc>
          <w:tcPr>
            <w:tcW w:w="709"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9F5DA1" w:rsidRPr="00520CFF" w:rsidRDefault="009F5DA1" w:rsidP="005B26F0">
            <w:pPr>
              <w:tabs>
                <w:tab w:val="left" w:pos="709"/>
              </w:tabs>
              <w:spacing w:after="0" w:line="240" w:lineRule="auto"/>
              <w:jc w:val="center"/>
              <w:rPr>
                <w:rFonts w:ascii="Times New Roman" w:hAnsi="Times New Roman"/>
                <w:color w:val="000000"/>
                <w:sz w:val="18"/>
                <w:szCs w:val="18"/>
              </w:rPr>
            </w:pPr>
            <w:r w:rsidRPr="00520CFF">
              <w:rPr>
                <w:rFonts w:ascii="Times New Roman" w:hAnsi="Times New Roman"/>
                <w:color w:val="000000"/>
                <w:sz w:val="18"/>
                <w:szCs w:val="18"/>
              </w:rPr>
              <w:t>24.</w:t>
            </w:r>
          </w:p>
        </w:tc>
        <w:tc>
          <w:tcPr>
            <w:tcW w:w="7749" w:type="dxa"/>
            <w:tcBorders>
              <w:top w:val="single" w:sz="4" w:space="0" w:color="auto"/>
              <w:left w:val="nil"/>
              <w:bottom w:val="single" w:sz="8" w:space="0" w:color="auto"/>
              <w:right w:val="single" w:sz="8" w:space="0" w:color="auto"/>
            </w:tcBorders>
            <w:shd w:val="clear" w:color="auto" w:fill="auto"/>
            <w:vAlign w:val="center"/>
            <w:hideMark/>
          </w:tcPr>
          <w:p w:rsidR="009F5DA1" w:rsidRPr="00520CFF" w:rsidRDefault="009F5DA1" w:rsidP="005B26F0">
            <w:pPr>
              <w:tabs>
                <w:tab w:val="left" w:pos="709"/>
              </w:tabs>
              <w:spacing w:after="0" w:line="240" w:lineRule="auto"/>
              <w:rPr>
                <w:rFonts w:ascii="Times New Roman" w:hAnsi="Times New Roman"/>
                <w:bCs/>
                <w:color w:val="000000"/>
                <w:sz w:val="18"/>
                <w:szCs w:val="18"/>
              </w:rPr>
            </w:pPr>
            <w:r w:rsidRPr="00520CFF">
              <w:rPr>
                <w:rFonts w:ascii="Times New Roman" w:hAnsi="Times New Roman"/>
                <w:bCs/>
                <w:color w:val="000000"/>
                <w:sz w:val="18"/>
                <w:szCs w:val="18"/>
              </w:rPr>
              <w:t>Количество предложений, указанных в представлениях (ед.)</w:t>
            </w:r>
          </w:p>
        </w:tc>
        <w:tc>
          <w:tcPr>
            <w:tcW w:w="1134" w:type="dxa"/>
            <w:tcBorders>
              <w:top w:val="single" w:sz="4" w:space="0" w:color="auto"/>
              <w:left w:val="nil"/>
              <w:bottom w:val="single" w:sz="8" w:space="0" w:color="auto"/>
              <w:right w:val="single" w:sz="8" w:space="0" w:color="auto"/>
            </w:tcBorders>
            <w:shd w:val="clear" w:color="auto" w:fill="auto"/>
            <w:vAlign w:val="bottom"/>
          </w:tcPr>
          <w:p w:rsidR="009F5DA1" w:rsidRPr="00D16BA5" w:rsidRDefault="00D16BA5" w:rsidP="005B26F0">
            <w:pPr>
              <w:tabs>
                <w:tab w:val="left" w:pos="709"/>
              </w:tabs>
              <w:spacing w:after="0" w:line="240" w:lineRule="auto"/>
              <w:jc w:val="center"/>
              <w:rPr>
                <w:rFonts w:ascii="Times New Roman" w:hAnsi="Times New Roman"/>
                <w:color w:val="000000"/>
                <w:sz w:val="18"/>
                <w:szCs w:val="18"/>
              </w:rPr>
            </w:pPr>
            <w:r>
              <w:rPr>
                <w:rFonts w:ascii="Times New Roman" w:hAnsi="Times New Roman"/>
                <w:color w:val="000000"/>
                <w:sz w:val="18"/>
                <w:szCs w:val="18"/>
              </w:rPr>
              <w:t>32</w:t>
            </w:r>
          </w:p>
        </w:tc>
      </w:tr>
      <w:tr w:rsidR="009F5DA1" w:rsidRPr="006E0AD5" w:rsidTr="00681BD0">
        <w:trPr>
          <w:trHeight w:val="246"/>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9F5DA1" w:rsidRPr="00520CFF" w:rsidRDefault="009F5DA1" w:rsidP="005B26F0">
            <w:pPr>
              <w:tabs>
                <w:tab w:val="left" w:pos="709"/>
              </w:tabs>
              <w:spacing w:after="0" w:line="240" w:lineRule="auto"/>
              <w:jc w:val="center"/>
              <w:rPr>
                <w:rFonts w:ascii="Times New Roman" w:hAnsi="Times New Roman"/>
                <w:color w:val="000000"/>
                <w:sz w:val="18"/>
                <w:szCs w:val="18"/>
              </w:rPr>
            </w:pPr>
            <w:r w:rsidRPr="00520CFF">
              <w:rPr>
                <w:rFonts w:ascii="Times New Roman" w:hAnsi="Times New Roman"/>
                <w:color w:val="000000"/>
                <w:sz w:val="18"/>
                <w:szCs w:val="18"/>
              </w:rPr>
              <w:t>24.1.</w:t>
            </w:r>
          </w:p>
        </w:tc>
        <w:tc>
          <w:tcPr>
            <w:tcW w:w="7749" w:type="dxa"/>
            <w:tcBorders>
              <w:top w:val="nil"/>
              <w:left w:val="nil"/>
              <w:bottom w:val="single" w:sz="8" w:space="0" w:color="auto"/>
              <w:right w:val="single" w:sz="8" w:space="0" w:color="auto"/>
            </w:tcBorders>
            <w:shd w:val="clear" w:color="auto" w:fill="auto"/>
            <w:vAlign w:val="center"/>
            <w:hideMark/>
          </w:tcPr>
          <w:p w:rsidR="009F5DA1" w:rsidRPr="00520CFF" w:rsidRDefault="009F5DA1" w:rsidP="005B26F0">
            <w:pPr>
              <w:tabs>
                <w:tab w:val="left" w:pos="709"/>
              </w:tabs>
              <w:spacing w:after="0" w:line="240" w:lineRule="auto"/>
              <w:rPr>
                <w:rFonts w:ascii="Times New Roman" w:hAnsi="Times New Roman"/>
                <w:color w:val="000000"/>
                <w:sz w:val="18"/>
                <w:szCs w:val="18"/>
              </w:rPr>
            </w:pPr>
            <w:r w:rsidRPr="00520CFF">
              <w:rPr>
                <w:rFonts w:ascii="Times New Roman" w:hAnsi="Times New Roman"/>
                <w:color w:val="000000"/>
                <w:sz w:val="18"/>
                <w:szCs w:val="18"/>
              </w:rPr>
              <w:t>из них исполнено</w:t>
            </w:r>
          </w:p>
        </w:tc>
        <w:tc>
          <w:tcPr>
            <w:tcW w:w="1134" w:type="dxa"/>
            <w:tcBorders>
              <w:top w:val="nil"/>
              <w:left w:val="nil"/>
              <w:bottom w:val="single" w:sz="8" w:space="0" w:color="auto"/>
              <w:right w:val="single" w:sz="8" w:space="0" w:color="auto"/>
            </w:tcBorders>
            <w:shd w:val="clear" w:color="auto" w:fill="auto"/>
            <w:vAlign w:val="bottom"/>
          </w:tcPr>
          <w:p w:rsidR="009F5DA1" w:rsidRPr="00D16BA5" w:rsidRDefault="00D16BA5" w:rsidP="000B06ED">
            <w:pPr>
              <w:tabs>
                <w:tab w:val="left" w:pos="709"/>
              </w:tabs>
              <w:spacing w:after="0" w:line="240" w:lineRule="auto"/>
              <w:jc w:val="center"/>
              <w:rPr>
                <w:rFonts w:ascii="Times New Roman" w:hAnsi="Times New Roman"/>
                <w:color w:val="000000"/>
                <w:sz w:val="18"/>
                <w:szCs w:val="18"/>
              </w:rPr>
            </w:pPr>
            <w:r>
              <w:rPr>
                <w:rFonts w:ascii="Times New Roman" w:hAnsi="Times New Roman"/>
                <w:color w:val="000000"/>
                <w:sz w:val="18"/>
                <w:szCs w:val="18"/>
              </w:rPr>
              <w:t>31</w:t>
            </w:r>
          </w:p>
        </w:tc>
      </w:tr>
      <w:tr w:rsidR="009F5DA1" w:rsidRPr="006E0AD5" w:rsidTr="00873F5F">
        <w:trPr>
          <w:trHeight w:val="260"/>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9F5DA1" w:rsidRPr="00520CFF" w:rsidRDefault="009F5DA1" w:rsidP="005B26F0">
            <w:pPr>
              <w:tabs>
                <w:tab w:val="left" w:pos="709"/>
              </w:tabs>
              <w:spacing w:after="0" w:line="240" w:lineRule="auto"/>
              <w:jc w:val="center"/>
              <w:rPr>
                <w:rFonts w:ascii="Times New Roman" w:hAnsi="Times New Roman"/>
                <w:color w:val="000000"/>
                <w:sz w:val="18"/>
                <w:szCs w:val="18"/>
              </w:rPr>
            </w:pPr>
            <w:r w:rsidRPr="00520CFF">
              <w:rPr>
                <w:rFonts w:ascii="Times New Roman" w:hAnsi="Times New Roman"/>
                <w:color w:val="000000"/>
                <w:sz w:val="18"/>
                <w:szCs w:val="18"/>
              </w:rPr>
              <w:t>25.</w:t>
            </w:r>
          </w:p>
        </w:tc>
        <w:tc>
          <w:tcPr>
            <w:tcW w:w="7749" w:type="dxa"/>
            <w:tcBorders>
              <w:top w:val="nil"/>
              <w:left w:val="nil"/>
              <w:bottom w:val="single" w:sz="8" w:space="0" w:color="auto"/>
              <w:right w:val="single" w:sz="8" w:space="0" w:color="auto"/>
            </w:tcBorders>
            <w:shd w:val="clear" w:color="auto" w:fill="auto"/>
            <w:vAlign w:val="center"/>
            <w:hideMark/>
          </w:tcPr>
          <w:p w:rsidR="009F5DA1" w:rsidRPr="00520CFF" w:rsidRDefault="009F5DA1" w:rsidP="005B26F0">
            <w:pPr>
              <w:tabs>
                <w:tab w:val="left" w:pos="709"/>
              </w:tabs>
              <w:spacing w:after="0" w:line="240" w:lineRule="auto"/>
              <w:rPr>
                <w:rFonts w:ascii="Times New Roman" w:hAnsi="Times New Roman"/>
                <w:bCs/>
                <w:color w:val="000000"/>
                <w:sz w:val="18"/>
                <w:szCs w:val="18"/>
              </w:rPr>
            </w:pPr>
            <w:r w:rsidRPr="00520CFF">
              <w:rPr>
                <w:rFonts w:ascii="Times New Roman" w:hAnsi="Times New Roman"/>
                <w:bCs/>
                <w:color w:val="000000"/>
                <w:sz w:val="18"/>
                <w:szCs w:val="18"/>
              </w:rPr>
              <w:t xml:space="preserve">Количество направленных предписаний (ед.) </w:t>
            </w:r>
          </w:p>
        </w:tc>
        <w:tc>
          <w:tcPr>
            <w:tcW w:w="1134" w:type="dxa"/>
            <w:tcBorders>
              <w:top w:val="nil"/>
              <w:left w:val="nil"/>
              <w:bottom w:val="single" w:sz="8" w:space="0" w:color="auto"/>
              <w:right w:val="single" w:sz="8" w:space="0" w:color="auto"/>
            </w:tcBorders>
            <w:shd w:val="clear" w:color="auto" w:fill="auto"/>
            <w:vAlign w:val="bottom"/>
            <w:hideMark/>
          </w:tcPr>
          <w:p w:rsidR="009F5DA1" w:rsidRPr="00A417F6" w:rsidRDefault="009F5DA1" w:rsidP="005B26F0">
            <w:pPr>
              <w:tabs>
                <w:tab w:val="left" w:pos="709"/>
              </w:tabs>
              <w:spacing w:after="0" w:line="240" w:lineRule="auto"/>
              <w:jc w:val="center"/>
              <w:rPr>
                <w:rFonts w:ascii="Times New Roman" w:hAnsi="Times New Roman"/>
                <w:color w:val="000000"/>
                <w:sz w:val="18"/>
                <w:szCs w:val="18"/>
              </w:rPr>
            </w:pPr>
            <w:r w:rsidRPr="00A417F6">
              <w:rPr>
                <w:rFonts w:ascii="Times New Roman" w:hAnsi="Times New Roman"/>
                <w:color w:val="000000"/>
                <w:sz w:val="18"/>
                <w:szCs w:val="18"/>
              </w:rPr>
              <w:t>0</w:t>
            </w:r>
          </w:p>
        </w:tc>
      </w:tr>
      <w:tr w:rsidR="009F5DA1" w:rsidRPr="006E0AD5" w:rsidTr="00873F5F">
        <w:trPr>
          <w:trHeight w:val="127"/>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9F5DA1" w:rsidRPr="00520CFF" w:rsidRDefault="009F5DA1" w:rsidP="005B26F0">
            <w:pPr>
              <w:tabs>
                <w:tab w:val="left" w:pos="709"/>
              </w:tabs>
              <w:spacing w:after="0" w:line="240" w:lineRule="auto"/>
              <w:jc w:val="center"/>
              <w:rPr>
                <w:rFonts w:ascii="Times New Roman" w:hAnsi="Times New Roman"/>
                <w:color w:val="000000"/>
                <w:sz w:val="18"/>
                <w:szCs w:val="18"/>
              </w:rPr>
            </w:pPr>
            <w:r w:rsidRPr="00520CFF">
              <w:rPr>
                <w:rFonts w:ascii="Times New Roman" w:hAnsi="Times New Roman"/>
                <w:color w:val="000000"/>
                <w:sz w:val="18"/>
                <w:szCs w:val="18"/>
              </w:rPr>
              <w:t>26.</w:t>
            </w:r>
          </w:p>
        </w:tc>
        <w:tc>
          <w:tcPr>
            <w:tcW w:w="7749" w:type="dxa"/>
            <w:tcBorders>
              <w:top w:val="nil"/>
              <w:left w:val="nil"/>
              <w:bottom w:val="single" w:sz="8" w:space="0" w:color="auto"/>
              <w:right w:val="single" w:sz="8" w:space="0" w:color="auto"/>
            </w:tcBorders>
            <w:shd w:val="clear" w:color="auto" w:fill="auto"/>
            <w:vAlign w:val="center"/>
            <w:hideMark/>
          </w:tcPr>
          <w:p w:rsidR="009F5DA1" w:rsidRPr="00520CFF" w:rsidRDefault="009F5DA1" w:rsidP="005B26F0">
            <w:pPr>
              <w:tabs>
                <w:tab w:val="left" w:pos="709"/>
              </w:tabs>
              <w:spacing w:after="0" w:line="240" w:lineRule="auto"/>
              <w:rPr>
                <w:rFonts w:ascii="Times New Roman" w:hAnsi="Times New Roman"/>
                <w:bCs/>
                <w:color w:val="000000"/>
                <w:sz w:val="18"/>
                <w:szCs w:val="18"/>
              </w:rPr>
            </w:pPr>
            <w:r w:rsidRPr="00520CFF">
              <w:rPr>
                <w:rFonts w:ascii="Times New Roman" w:hAnsi="Times New Roman"/>
                <w:bCs/>
                <w:color w:val="000000"/>
                <w:sz w:val="18"/>
                <w:szCs w:val="18"/>
              </w:rPr>
              <w:t>Количество требований, указанных в предписаниях (ед.)</w:t>
            </w:r>
          </w:p>
        </w:tc>
        <w:tc>
          <w:tcPr>
            <w:tcW w:w="1134" w:type="dxa"/>
            <w:tcBorders>
              <w:top w:val="nil"/>
              <w:left w:val="nil"/>
              <w:bottom w:val="single" w:sz="8" w:space="0" w:color="auto"/>
              <w:right w:val="single" w:sz="8" w:space="0" w:color="auto"/>
            </w:tcBorders>
            <w:shd w:val="clear" w:color="auto" w:fill="auto"/>
            <w:vAlign w:val="bottom"/>
            <w:hideMark/>
          </w:tcPr>
          <w:p w:rsidR="009F5DA1" w:rsidRPr="00A417F6" w:rsidRDefault="009F5DA1" w:rsidP="005B26F0">
            <w:pPr>
              <w:tabs>
                <w:tab w:val="left" w:pos="709"/>
              </w:tabs>
              <w:spacing w:after="0" w:line="240" w:lineRule="auto"/>
              <w:jc w:val="center"/>
              <w:rPr>
                <w:rFonts w:ascii="Times New Roman" w:hAnsi="Times New Roman"/>
                <w:color w:val="000000"/>
                <w:sz w:val="18"/>
                <w:szCs w:val="18"/>
              </w:rPr>
            </w:pPr>
            <w:r w:rsidRPr="00A417F6">
              <w:rPr>
                <w:rFonts w:ascii="Times New Roman" w:hAnsi="Times New Roman"/>
                <w:color w:val="000000"/>
                <w:sz w:val="18"/>
                <w:szCs w:val="18"/>
              </w:rPr>
              <w:t>0</w:t>
            </w:r>
          </w:p>
        </w:tc>
      </w:tr>
      <w:tr w:rsidR="009F5DA1" w:rsidRPr="006E0AD5" w:rsidTr="00872607">
        <w:trPr>
          <w:trHeight w:val="307"/>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9F5DA1" w:rsidRPr="00520CFF" w:rsidRDefault="009F5DA1" w:rsidP="005B26F0">
            <w:pPr>
              <w:tabs>
                <w:tab w:val="left" w:pos="709"/>
              </w:tabs>
              <w:spacing w:after="0" w:line="240" w:lineRule="auto"/>
              <w:jc w:val="center"/>
              <w:rPr>
                <w:rFonts w:ascii="Times New Roman" w:hAnsi="Times New Roman"/>
                <w:color w:val="000000"/>
                <w:sz w:val="18"/>
                <w:szCs w:val="18"/>
              </w:rPr>
            </w:pPr>
            <w:r w:rsidRPr="00520CFF">
              <w:rPr>
                <w:rFonts w:ascii="Times New Roman" w:hAnsi="Times New Roman"/>
                <w:color w:val="000000"/>
                <w:sz w:val="18"/>
                <w:szCs w:val="18"/>
              </w:rPr>
              <w:lastRenderedPageBreak/>
              <w:t>27.</w:t>
            </w:r>
          </w:p>
        </w:tc>
        <w:tc>
          <w:tcPr>
            <w:tcW w:w="7749" w:type="dxa"/>
            <w:tcBorders>
              <w:top w:val="nil"/>
              <w:left w:val="nil"/>
              <w:bottom w:val="single" w:sz="8" w:space="0" w:color="auto"/>
              <w:right w:val="single" w:sz="8" w:space="0" w:color="auto"/>
            </w:tcBorders>
            <w:shd w:val="clear" w:color="auto" w:fill="auto"/>
            <w:vAlign w:val="center"/>
            <w:hideMark/>
          </w:tcPr>
          <w:p w:rsidR="009F5DA1" w:rsidRPr="00520CFF" w:rsidRDefault="009F5DA1" w:rsidP="005B26F0">
            <w:pPr>
              <w:tabs>
                <w:tab w:val="left" w:pos="709"/>
              </w:tabs>
              <w:spacing w:after="0" w:line="240" w:lineRule="auto"/>
              <w:rPr>
                <w:rFonts w:ascii="Times New Roman" w:hAnsi="Times New Roman"/>
                <w:bCs/>
                <w:color w:val="000000"/>
                <w:sz w:val="18"/>
                <w:szCs w:val="18"/>
              </w:rPr>
            </w:pPr>
            <w:r w:rsidRPr="00520CFF">
              <w:rPr>
                <w:rFonts w:ascii="Times New Roman" w:hAnsi="Times New Roman"/>
                <w:bCs/>
                <w:color w:val="000000"/>
                <w:sz w:val="18"/>
                <w:szCs w:val="18"/>
              </w:rPr>
              <w:t xml:space="preserve">Объем средств бюджетной системы, подлежащих возмещению в бюджет  по требованиям (предложениям) КСО (тыс. руб.)    </w:t>
            </w:r>
          </w:p>
        </w:tc>
        <w:tc>
          <w:tcPr>
            <w:tcW w:w="1134" w:type="dxa"/>
            <w:tcBorders>
              <w:top w:val="nil"/>
              <w:left w:val="nil"/>
              <w:bottom w:val="single" w:sz="8" w:space="0" w:color="auto"/>
              <w:right w:val="single" w:sz="8" w:space="0" w:color="auto"/>
            </w:tcBorders>
            <w:shd w:val="clear" w:color="auto" w:fill="auto"/>
            <w:vAlign w:val="bottom"/>
          </w:tcPr>
          <w:p w:rsidR="009F5DA1" w:rsidRPr="00912B69" w:rsidRDefault="00E31D17" w:rsidP="00681BD0">
            <w:pPr>
              <w:tabs>
                <w:tab w:val="left" w:pos="709"/>
              </w:tabs>
              <w:spacing w:after="0" w:line="240" w:lineRule="auto"/>
              <w:jc w:val="center"/>
              <w:rPr>
                <w:rFonts w:ascii="Times New Roman" w:hAnsi="Times New Roman"/>
                <w:color w:val="000000"/>
                <w:sz w:val="18"/>
                <w:szCs w:val="18"/>
                <w:highlight w:val="yellow"/>
              </w:rPr>
            </w:pPr>
            <w:r w:rsidRPr="00E31D17">
              <w:rPr>
                <w:rFonts w:ascii="Times New Roman" w:hAnsi="Times New Roman"/>
                <w:color w:val="000000"/>
                <w:sz w:val="18"/>
                <w:szCs w:val="18"/>
              </w:rPr>
              <w:t>54,4</w:t>
            </w:r>
          </w:p>
        </w:tc>
      </w:tr>
      <w:tr w:rsidR="009F5DA1" w:rsidRPr="006E0AD5" w:rsidTr="00872607">
        <w:trPr>
          <w:trHeight w:val="164"/>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9F5DA1" w:rsidRPr="00520CFF" w:rsidRDefault="009F5DA1" w:rsidP="005B26F0">
            <w:pPr>
              <w:tabs>
                <w:tab w:val="left" w:pos="709"/>
              </w:tabs>
              <w:spacing w:after="0" w:line="240" w:lineRule="auto"/>
              <w:jc w:val="center"/>
              <w:rPr>
                <w:rFonts w:ascii="Times New Roman" w:hAnsi="Times New Roman"/>
                <w:color w:val="000000"/>
                <w:sz w:val="18"/>
                <w:szCs w:val="18"/>
              </w:rPr>
            </w:pPr>
            <w:r w:rsidRPr="00520CFF">
              <w:rPr>
                <w:rFonts w:ascii="Times New Roman" w:hAnsi="Times New Roman"/>
                <w:color w:val="000000"/>
                <w:sz w:val="18"/>
                <w:szCs w:val="18"/>
              </w:rPr>
              <w:t>28.</w:t>
            </w:r>
          </w:p>
        </w:tc>
        <w:tc>
          <w:tcPr>
            <w:tcW w:w="7749" w:type="dxa"/>
            <w:tcBorders>
              <w:top w:val="nil"/>
              <w:left w:val="nil"/>
              <w:bottom w:val="single" w:sz="8" w:space="0" w:color="auto"/>
              <w:right w:val="single" w:sz="8" w:space="0" w:color="auto"/>
            </w:tcBorders>
            <w:shd w:val="clear" w:color="auto" w:fill="auto"/>
            <w:vAlign w:val="center"/>
            <w:hideMark/>
          </w:tcPr>
          <w:p w:rsidR="009F5DA1" w:rsidRPr="00520CFF" w:rsidRDefault="009F5DA1" w:rsidP="005B26F0">
            <w:pPr>
              <w:tabs>
                <w:tab w:val="left" w:pos="709"/>
              </w:tabs>
              <w:spacing w:after="0" w:line="240" w:lineRule="auto"/>
              <w:rPr>
                <w:rFonts w:ascii="Times New Roman" w:hAnsi="Times New Roman"/>
                <w:bCs/>
                <w:color w:val="000000"/>
                <w:sz w:val="18"/>
                <w:szCs w:val="18"/>
              </w:rPr>
            </w:pPr>
            <w:r w:rsidRPr="00520CFF">
              <w:rPr>
                <w:rFonts w:ascii="Times New Roman" w:hAnsi="Times New Roman"/>
                <w:bCs/>
                <w:color w:val="000000"/>
                <w:sz w:val="18"/>
                <w:szCs w:val="18"/>
              </w:rPr>
              <w:t>Объем средств, возмещенных по результатам проверок (тыс. руб.)</w:t>
            </w:r>
          </w:p>
        </w:tc>
        <w:tc>
          <w:tcPr>
            <w:tcW w:w="1134" w:type="dxa"/>
            <w:tcBorders>
              <w:top w:val="nil"/>
              <w:left w:val="nil"/>
              <w:bottom w:val="single" w:sz="8" w:space="0" w:color="auto"/>
              <w:right w:val="single" w:sz="8" w:space="0" w:color="auto"/>
            </w:tcBorders>
            <w:shd w:val="clear" w:color="auto" w:fill="auto"/>
            <w:vAlign w:val="bottom"/>
          </w:tcPr>
          <w:p w:rsidR="009F5DA1" w:rsidRPr="00912B69" w:rsidRDefault="00681BD0" w:rsidP="00D16BA5">
            <w:pPr>
              <w:tabs>
                <w:tab w:val="left" w:pos="709"/>
              </w:tabs>
              <w:spacing w:after="0" w:line="240" w:lineRule="auto"/>
              <w:jc w:val="center"/>
              <w:rPr>
                <w:rFonts w:ascii="Times New Roman" w:hAnsi="Times New Roman"/>
                <w:color w:val="000000"/>
                <w:sz w:val="18"/>
                <w:szCs w:val="18"/>
                <w:highlight w:val="yellow"/>
              </w:rPr>
            </w:pPr>
            <w:r w:rsidRPr="00D16BA5">
              <w:rPr>
                <w:rFonts w:ascii="Times New Roman" w:hAnsi="Times New Roman"/>
                <w:color w:val="000000"/>
                <w:sz w:val="18"/>
                <w:szCs w:val="18"/>
              </w:rPr>
              <w:t>1</w:t>
            </w:r>
            <w:r w:rsidR="00872607" w:rsidRPr="00D16BA5">
              <w:rPr>
                <w:rFonts w:ascii="Times New Roman" w:hAnsi="Times New Roman"/>
                <w:color w:val="000000"/>
                <w:sz w:val="18"/>
                <w:szCs w:val="18"/>
              </w:rPr>
              <w:t>,</w:t>
            </w:r>
            <w:r w:rsidR="00D16BA5" w:rsidRPr="00D16BA5">
              <w:rPr>
                <w:rFonts w:ascii="Times New Roman" w:hAnsi="Times New Roman"/>
                <w:color w:val="000000"/>
                <w:sz w:val="18"/>
                <w:szCs w:val="18"/>
              </w:rPr>
              <w:t>6</w:t>
            </w:r>
          </w:p>
        </w:tc>
      </w:tr>
      <w:tr w:rsidR="009F5DA1" w:rsidRPr="006E0AD5" w:rsidTr="00872607">
        <w:trPr>
          <w:trHeight w:val="270"/>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9F5DA1" w:rsidRPr="00520CFF" w:rsidRDefault="009F5DA1" w:rsidP="005B26F0">
            <w:pPr>
              <w:tabs>
                <w:tab w:val="left" w:pos="709"/>
              </w:tabs>
              <w:spacing w:after="0" w:line="240" w:lineRule="auto"/>
              <w:jc w:val="center"/>
              <w:rPr>
                <w:rFonts w:ascii="Times New Roman" w:hAnsi="Times New Roman"/>
                <w:color w:val="000000"/>
                <w:sz w:val="18"/>
                <w:szCs w:val="18"/>
              </w:rPr>
            </w:pPr>
            <w:r w:rsidRPr="00520CFF">
              <w:rPr>
                <w:rFonts w:ascii="Times New Roman" w:hAnsi="Times New Roman"/>
                <w:color w:val="000000"/>
                <w:sz w:val="18"/>
                <w:szCs w:val="18"/>
              </w:rPr>
              <w:t>29.</w:t>
            </w:r>
          </w:p>
        </w:tc>
        <w:tc>
          <w:tcPr>
            <w:tcW w:w="7749" w:type="dxa"/>
            <w:tcBorders>
              <w:top w:val="nil"/>
              <w:left w:val="nil"/>
              <w:bottom w:val="single" w:sz="8" w:space="0" w:color="auto"/>
              <w:right w:val="single" w:sz="8" w:space="0" w:color="auto"/>
            </w:tcBorders>
            <w:shd w:val="clear" w:color="auto" w:fill="auto"/>
            <w:vAlign w:val="center"/>
            <w:hideMark/>
          </w:tcPr>
          <w:p w:rsidR="009F5DA1" w:rsidRPr="00520CFF" w:rsidRDefault="009F5DA1" w:rsidP="005B26F0">
            <w:pPr>
              <w:tabs>
                <w:tab w:val="left" w:pos="709"/>
              </w:tabs>
              <w:spacing w:after="0" w:line="240" w:lineRule="auto"/>
              <w:rPr>
                <w:rFonts w:ascii="Times New Roman" w:hAnsi="Times New Roman"/>
                <w:bCs/>
                <w:color w:val="000000"/>
                <w:sz w:val="18"/>
                <w:szCs w:val="18"/>
              </w:rPr>
            </w:pPr>
            <w:r w:rsidRPr="00520CFF">
              <w:rPr>
                <w:rFonts w:ascii="Times New Roman" w:hAnsi="Times New Roman"/>
                <w:bCs/>
                <w:color w:val="000000"/>
                <w:sz w:val="18"/>
                <w:szCs w:val="18"/>
              </w:rPr>
              <w:t>Количество требований (предложений) КСО по устранению процедурных нарушений (ед.)</w:t>
            </w:r>
          </w:p>
        </w:tc>
        <w:tc>
          <w:tcPr>
            <w:tcW w:w="1134" w:type="dxa"/>
            <w:tcBorders>
              <w:top w:val="nil"/>
              <w:left w:val="nil"/>
              <w:bottom w:val="single" w:sz="8" w:space="0" w:color="auto"/>
              <w:right w:val="single" w:sz="8" w:space="0" w:color="auto"/>
            </w:tcBorders>
            <w:shd w:val="clear" w:color="auto" w:fill="auto"/>
            <w:vAlign w:val="bottom"/>
          </w:tcPr>
          <w:p w:rsidR="009F5DA1" w:rsidRPr="00D16BA5" w:rsidRDefault="00D16BA5" w:rsidP="005B26F0">
            <w:pPr>
              <w:tabs>
                <w:tab w:val="left" w:pos="709"/>
              </w:tabs>
              <w:spacing w:after="0" w:line="240" w:lineRule="auto"/>
              <w:jc w:val="center"/>
              <w:rPr>
                <w:rFonts w:ascii="Times New Roman" w:hAnsi="Times New Roman"/>
                <w:color w:val="000000"/>
                <w:sz w:val="18"/>
                <w:szCs w:val="18"/>
              </w:rPr>
            </w:pPr>
            <w:r w:rsidRPr="00D16BA5">
              <w:rPr>
                <w:rFonts w:ascii="Times New Roman" w:hAnsi="Times New Roman"/>
                <w:color w:val="000000"/>
                <w:sz w:val="18"/>
                <w:szCs w:val="18"/>
              </w:rPr>
              <w:t>13</w:t>
            </w:r>
          </w:p>
        </w:tc>
      </w:tr>
      <w:tr w:rsidR="009F5DA1" w:rsidRPr="006E0AD5" w:rsidTr="00872607">
        <w:trPr>
          <w:trHeight w:val="270"/>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9F5DA1" w:rsidRPr="00520CFF" w:rsidRDefault="009F5DA1" w:rsidP="005B26F0">
            <w:pPr>
              <w:tabs>
                <w:tab w:val="left" w:pos="709"/>
              </w:tabs>
              <w:spacing w:after="0" w:line="240" w:lineRule="auto"/>
              <w:jc w:val="center"/>
              <w:rPr>
                <w:rFonts w:ascii="Times New Roman" w:hAnsi="Times New Roman"/>
                <w:color w:val="000000"/>
                <w:sz w:val="18"/>
                <w:szCs w:val="18"/>
              </w:rPr>
            </w:pPr>
            <w:r w:rsidRPr="00520CFF">
              <w:rPr>
                <w:rFonts w:ascii="Times New Roman" w:hAnsi="Times New Roman"/>
                <w:color w:val="000000"/>
                <w:sz w:val="18"/>
                <w:szCs w:val="18"/>
              </w:rPr>
              <w:t>30.</w:t>
            </w:r>
          </w:p>
        </w:tc>
        <w:tc>
          <w:tcPr>
            <w:tcW w:w="7749" w:type="dxa"/>
            <w:tcBorders>
              <w:top w:val="nil"/>
              <w:left w:val="nil"/>
              <w:bottom w:val="single" w:sz="8" w:space="0" w:color="auto"/>
              <w:right w:val="single" w:sz="8" w:space="0" w:color="auto"/>
            </w:tcBorders>
            <w:shd w:val="clear" w:color="auto" w:fill="auto"/>
            <w:vAlign w:val="center"/>
            <w:hideMark/>
          </w:tcPr>
          <w:p w:rsidR="009F5DA1" w:rsidRPr="00520CFF" w:rsidRDefault="009F5DA1" w:rsidP="005B26F0">
            <w:pPr>
              <w:tabs>
                <w:tab w:val="left" w:pos="709"/>
              </w:tabs>
              <w:spacing w:after="0" w:line="240" w:lineRule="auto"/>
              <w:rPr>
                <w:rFonts w:ascii="Times New Roman" w:hAnsi="Times New Roman"/>
                <w:bCs/>
                <w:color w:val="000000"/>
                <w:sz w:val="18"/>
                <w:szCs w:val="18"/>
              </w:rPr>
            </w:pPr>
            <w:r w:rsidRPr="00520CFF">
              <w:rPr>
                <w:rFonts w:ascii="Times New Roman" w:hAnsi="Times New Roman"/>
                <w:bCs/>
                <w:color w:val="000000"/>
                <w:sz w:val="18"/>
                <w:szCs w:val="18"/>
              </w:rPr>
              <w:t>Количество устраненных процедурных нарушений по требованиям (предложениям) КСО (ед.)</w:t>
            </w:r>
          </w:p>
        </w:tc>
        <w:tc>
          <w:tcPr>
            <w:tcW w:w="1134" w:type="dxa"/>
            <w:tcBorders>
              <w:top w:val="nil"/>
              <w:left w:val="nil"/>
              <w:bottom w:val="single" w:sz="8" w:space="0" w:color="auto"/>
              <w:right w:val="single" w:sz="8" w:space="0" w:color="auto"/>
            </w:tcBorders>
            <w:shd w:val="clear" w:color="auto" w:fill="auto"/>
            <w:vAlign w:val="bottom"/>
          </w:tcPr>
          <w:p w:rsidR="009F5DA1" w:rsidRPr="00D16BA5" w:rsidRDefault="00D16BA5" w:rsidP="005B26F0">
            <w:pPr>
              <w:tabs>
                <w:tab w:val="left" w:pos="709"/>
              </w:tabs>
              <w:spacing w:after="0" w:line="240" w:lineRule="auto"/>
              <w:jc w:val="center"/>
              <w:rPr>
                <w:rFonts w:ascii="Times New Roman" w:hAnsi="Times New Roman"/>
                <w:color w:val="000000"/>
                <w:sz w:val="18"/>
                <w:szCs w:val="18"/>
              </w:rPr>
            </w:pPr>
            <w:r w:rsidRPr="00D16BA5">
              <w:rPr>
                <w:rFonts w:ascii="Times New Roman" w:hAnsi="Times New Roman"/>
                <w:color w:val="000000"/>
                <w:sz w:val="18"/>
                <w:szCs w:val="18"/>
              </w:rPr>
              <w:t>13</w:t>
            </w:r>
          </w:p>
        </w:tc>
      </w:tr>
      <w:tr w:rsidR="00520CFF" w:rsidRPr="006E0AD5" w:rsidTr="00A24D55">
        <w:trPr>
          <w:trHeight w:val="238"/>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520CFF" w:rsidRPr="00520CFF" w:rsidRDefault="00520CFF" w:rsidP="005B26F0">
            <w:pPr>
              <w:tabs>
                <w:tab w:val="left" w:pos="709"/>
              </w:tabs>
              <w:spacing w:after="0" w:line="240" w:lineRule="auto"/>
              <w:jc w:val="center"/>
              <w:rPr>
                <w:rFonts w:ascii="Times New Roman" w:hAnsi="Times New Roman"/>
                <w:color w:val="000000"/>
                <w:sz w:val="18"/>
                <w:szCs w:val="18"/>
              </w:rPr>
            </w:pPr>
            <w:r w:rsidRPr="00520CFF">
              <w:rPr>
                <w:rFonts w:ascii="Times New Roman" w:hAnsi="Times New Roman"/>
                <w:color w:val="000000"/>
                <w:sz w:val="18"/>
                <w:szCs w:val="18"/>
              </w:rPr>
              <w:t>31.</w:t>
            </w:r>
          </w:p>
        </w:tc>
        <w:tc>
          <w:tcPr>
            <w:tcW w:w="7749" w:type="dxa"/>
            <w:tcBorders>
              <w:top w:val="nil"/>
              <w:left w:val="nil"/>
              <w:bottom w:val="single" w:sz="8" w:space="0" w:color="auto"/>
              <w:right w:val="single" w:sz="8" w:space="0" w:color="auto"/>
            </w:tcBorders>
            <w:shd w:val="clear" w:color="auto" w:fill="auto"/>
            <w:vAlign w:val="center"/>
            <w:hideMark/>
          </w:tcPr>
          <w:p w:rsidR="00520CFF" w:rsidRPr="00520CFF" w:rsidRDefault="00520CFF" w:rsidP="00A24D55">
            <w:pPr>
              <w:tabs>
                <w:tab w:val="left" w:pos="709"/>
              </w:tabs>
              <w:spacing w:after="0" w:line="240" w:lineRule="auto"/>
              <w:rPr>
                <w:rFonts w:ascii="Times New Roman" w:hAnsi="Times New Roman"/>
                <w:bCs/>
                <w:color w:val="000000"/>
                <w:sz w:val="18"/>
                <w:szCs w:val="18"/>
              </w:rPr>
            </w:pPr>
            <w:r w:rsidRPr="00520CFF">
              <w:rPr>
                <w:rFonts w:ascii="Times New Roman" w:hAnsi="Times New Roman"/>
                <w:bCs/>
                <w:color w:val="000000"/>
                <w:sz w:val="18"/>
                <w:szCs w:val="18"/>
              </w:rPr>
              <w:t>Количество лиц привлеченных к дисциплин</w:t>
            </w:r>
            <w:r w:rsidR="00A24D55">
              <w:rPr>
                <w:rFonts w:ascii="Times New Roman" w:hAnsi="Times New Roman"/>
                <w:bCs/>
                <w:color w:val="000000"/>
                <w:sz w:val="18"/>
                <w:szCs w:val="18"/>
              </w:rPr>
              <w:t xml:space="preserve">арной ответственности </w:t>
            </w:r>
            <w:r w:rsidRPr="00520CFF">
              <w:rPr>
                <w:rFonts w:ascii="Times New Roman" w:hAnsi="Times New Roman"/>
                <w:bCs/>
                <w:color w:val="000000"/>
                <w:sz w:val="18"/>
                <w:szCs w:val="18"/>
              </w:rPr>
              <w:t>(ед.)</w:t>
            </w:r>
            <w:r w:rsidR="00395848">
              <w:rPr>
                <w:rFonts w:ascii="Times New Roman" w:hAnsi="Times New Roman"/>
                <w:bCs/>
                <w:color w:val="000000"/>
                <w:sz w:val="18"/>
                <w:szCs w:val="18"/>
              </w:rPr>
              <w:t xml:space="preserve">  </w:t>
            </w:r>
          </w:p>
        </w:tc>
        <w:tc>
          <w:tcPr>
            <w:tcW w:w="1134" w:type="dxa"/>
            <w:tcBorders>
              <w:top w:val="nil"/>
              <w:left w:val="nil"/>
              <w:bottom w:val="single" w:sz="8" w:space="0" w:color="auto"/>
              <w:right w:val="single" w:sz="8" w:space="0" w:color="auto"/>
            </w:tcBorders>
            <w:shd w:val="clear" w:color="auto" w:fill="auto"/>
            <w:vAlign w:val="bottom"/>
            <w:hideMark/>
          </w:tcPr>
          <w:p w:rsidR="00520CFF" w:rsidRPr="00D16BA5" w:rsidRDefault="00D16BA5" w:rsidP="00872607">
            <w:pPr>
              <w:tabs>
                <w:tab w:val="left" w:pos="709"/>
              </w:tabs>
              <w:spacing w:after="0" w:line="240" w:lineRule="auto"/>
              <w:jc w:val="center"/>
              <w:rPr>
                <w:rFonts w:ascii="Times New Roman" w:hAnsi="Times New Roman"/>
                <w:color w:val="000000"/>
                <w:sz w:val="18"/>
                <w:szCs w:val="18"/>
              </w:rPr>
            </w:pPr>
            <w:r w:rsidRPr="00D16BA5">
              <w:rPr>
                <w:rFonts w:ascii="Times New Roman" w:hAnsi="Times New Roman"/>
                <w:color w:val="000000"/>
                <w:sz w:val="18"/>
                <w:szCs w:val="18"/>
              </w:rPr>
              <w:t>8</w:t>
            </w:r>
          </w:p>
        </w:tc>
      </w:tr>
      <w:tr w:rsidR="00520CFF" w:rsidRPr="006E0AD5" w:rsidTr="00873F5F">
        <w:trPr>
          <w:trHeight w:val="270"/>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520CFF" w:rsidRPr="00520CFF" w:rsidRDefault="00520CFF" w:rsidP="005B26F0">
            <w:pPr>
              <w:tabs>
                <w:tab w:val="left" w:pos="709"/>
              </w:tabs>
              <w:spacing w:after="0" w:line="240" w:lineRule="auto"/>
              <w:jc w:val="center"/>
              <w:rPr>
                <w:rFonts w:ascii="Times New Roman" w:hAnsi="Times New Roman"/>
                <w:color w:val="000000"/>
                <w:sz w:val="18"/>
                <w:szCs w:val="18"/>
              </w:rPr>
            </w:pPr>
            <w:r w:rsidRPr="00520CFF">
              <w:rPr>
                <w:rFonts w:ascii="Times New Roman" w:hAnsi="Times New Roman"/>
                <w:color w:val="000000"/>
                <w:sz w:val="18"/>
                <w:szCs w:val="18"/>
              </w:rPr>
              <w:t>32.</w:t>
            </w:r>
          </w:p>
        </w:tc>
        <w:tc>
          <w:tcPr>
            <w:tcW w:w="7749" w:type="dxa"/>
            <w:tcBorders>
              <w:top w:val="nil"/>
              <w:left w:val="nil"/>
              <w:bottom w:val="single" w:sz="8" w:space="0" w:color="auto"/>
              <w:right w:val="single" w:sz="8" w:space="0" w:color="auto"/>
            </w:tcBorders>
            <w:shd w:val="clear" w:color="auto" w:fill="auto"/>
            <w:vAlign w:val="center"/>
            <w:hideMark/>
          </w:tcPr>
          <w:p w:rsidR="00520CFF" w:rsidRPr="00520CFF" w:rsidRDefault="00520CFF" w:rsidP="005B26F0">
            <w:pPr>
              <w:tabs>
                <w:tab w:val="left" w:pos="709"/>
              </w:tabs>
              <w:spacing w:after="0" w:line="240" w:lineRule="auto"/>
              <w:rPr>
                <w:rFonts w:ascii="Times New Roman" w:hAnsi="Times New Roman"/>
                <w:bCs/>
                <w:color w:val="000000"/>
                <w:sz w:val="18"/>
                <w:szCs w:val="18"/>
              </w:rPr>
            </w:pPr>
            <w:r w:rsidRPr="00520CFF">
              <w:rPr>
                <w:rFonts w:ascii="Times New Roman" w:hAnsi="Times New Roman"/>
                <w:bCs/>
                <w:color w:val="000000"/>
                <w:sz w:val="18"/>
                <w:szCs w:val="18"/>
              </w:rPr>
              <w:t>Количество направленных уведомлений о применении мер бюджетного принуждения (ед.)</w:t>
            </w:r>
          </w:p>
        </w:tc>
        <w:tc>
          <w:tcPr>
            <w:tcW w:w="1134" w:type="dxa"/>
            <w:tcBorders>
              <w:top w:val="nil"/>
              <w:left w:val="nil"/>
              <w:bottom w:val="single" w:sz="8" w:space="0" w:color="auto"/>
              <w:right w:val="single" w:sz="8" w:space="0" w:color="auto"/>
            </w:tcBorders>
            <w:shd w:val="clear" w:color="auto" w:fill="auto"/>
            <w:vAlign w:val="bottom"/>
            <w:hideMark/>
          </w:tcPr>
          <w:p w:rsidR="00520CFF" w:rsidRPr="00D16BA5" w:rsidRDefault="00520CFF" w:rsidP="005B26F0">
            <w:pPr>
              <w:tabs>
                <w:tab w:val="left" w:pos="709"/>
              </w:tabs>
              <w:spacing w:after="0" w:line="240" w:lineRule="auto"/>
              <w:jc w:val="center"/>
              <w:rPr>
                <w:rFonts w:ascii="Times New Roman" w:hAnsi="Times New Roman"/>
                <w:color w:val="000000"/>
                <w:sz w:val="18"/>
                <w:szCs w:val="18"/>
              </w:rPr>
            </w:pPr>
            <w:r w:rsidRPr="00D16BA5">
              <w:rPr>
                <w:rFonts w:ascii="Times New Roman" w:hAnsi="Times New Roman"/>
                <w:color w:val="000000"/>
                <w:sz w:val="18"/>
                <w:szCs w:val="18"/>
              </w:rPr>
              <w:t>0</w:t>
            </w:r>
          </w:p>
        </w:tc>
      </w:tr>
      <w:tr w:rsidR="00520CFF" w:rsidRPr="006E0AD5" w:rsidTr="00873F5F">
        <w:trPr>
          <w:trHeight w:val="270"/>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520CFF" w:rsidRPr="00520CFF" w:rsidRDefault="00520CFF" w:rsidP="005B26F0">
            <w:pPr>
              <w:tabs>
                <w:tab w:val="left" w:pos="709"/>
              </w:tabs>
              <w:spacing w:after="0" w:line="240" w:lineRule="auto"/>
              <w:jc w:val="center"/>
              <w:rPr>
                <w:rFonts w:ascii="Times New Roman" w:hAnsi="Times New Roman"/>
                <w:color w:val="000000"/>
                <w:sz w:val="18"/>
                <w:szCs w:val="18"/>
              </w:rPr>
            </w:pPr>
            <w:r w:rsidRPr="00520CFF">
              <w:rPr>
                <w:rFonts w:ascii="Times New Roman" w:hAnsi="Times New Roman"/>
                <w:color w:val="000000"/>
                <w:sz w:val="18"/>
                <w:szCs w:val="18"/>
              </w:rPr>
              <w:t>33.</w:t>
            </w:r>
          </w:p>
        </w:tc>
        <w:tc>
          <w:tcPr>
            <w:tcW w:w="7749" w:type="dxa"/>
            <w:tcBorders>
              <w:top w:val="nil"/>
              <w:left w:val="nil"/>
              <w:bottom w:val="single" w:sz="8" w:space="0" w:color="auto"/>
              <w:right w:val="single" w:sz="8" w:space="0" w:color="auto"/>
            </w:tcBorders>
            <w:shd w:val="clear" w:color="auto" w:fill="auto"/>
            <w:vAlign w:val="center"/>
            <w:hideMark/>
          </w:tcPr>
          <w:p w:rsidR="00520CFF" w:rsidRPr="00520CFF" w:rsidRDefault="00520CFF" w:rsidP="005B26F0">
            <w:pPr>
              <w:tabs>
                <w:tab w:val="left" w:pos="709"/>
              </w:tabs>
              <w:spacing w:after="0" w:line="240" w:lineRule="auto"/>
              <w:rPr>
                <w:rFonts w:ascii="Times New Roman" w:hAnsi="Times New Roman"/>
                <w:bCs/>
                <w:color w:val="000000"/>
                <w:sz w:val="18"/>
                <w:szCs w:val="18"/>
              </w:rPr>
            </w:pPr>
            <w:r w:rsidRPr="00520CFF">
              <w:rPr>
                <w:rFonts w:ascii="Times New Roman" w:hAnsi="Times New Roman"/>
                <w:bCs/>
                <w:color w:val="000000"/>
                <w:sz w:val="18"/>
                <w:szCs w:val="18"/>
              </w:rPr>
              <w:t>Количество составленных протоколов об административных правонарушениях</w:t>
            </w:r>
          </w:p>
        </w:tc>
        <w:tc>
          <w:tcPr>
            <w:tcW w:w="1134" w:type="dxa"/>
            <w:tcBorders>
              <w:top w:val="nil"/>
              <w:left w:val="nil"/>
              <w:bottom w:val="single" w:sz="8" w:space="0" w:color="auto"/>
              <w:right w:val="single" w:sz="8" w:space="0" w:color="auto"/>
            </w:tcBorders>
            <w:shd w:val="clear" w:color="auto" w:fill="auto"/>
            <w:vAlign w:val="bottom"/>
            <w:hideMark/>
          </w:tcPr>
          <w:p w:rsidR="00520CFF" w:rsidRPr="00D16BA5" w:rsidRDefault="00CC2EAE" w:rsidP="005B26F0">
            <w:pPr>
              <w:tabs>
                <w:tab w:val="left" w:pos="709"/>
              </w:tabs>
              <w:spacing w:after="0" w:line="240" w:lineRule="auto"/>
              <w:jc w:val="center"/>
              <w:rPr>
                <w:rFonts w:ascii="Times New Roman" w:hAnsi="Times New Roman"/>
                <w:color w:val="000000"/>
                <w:sz w:val="18"/>
                <w:szCs w:val="18"/>
              </w:rPr>
            </w:pPr>
            <w:r w:rsidRPr="00D16BA5">
              <w:rPr>
                <w:rFonts w:ascii="Times New Roman" w:hAnsi="Times New Roman"/>
                <w:color w:val="000000"/>
                <w:sz w:val="18"/>
                <w:szCs w:val="18"/>
              </w:rPr>
              <w:t>0</w:t>
            </w:r>
          </w:p>
        </w:tc>
      </w:tr>
      <w:tr w:rsidR="00520CFF" w:rsidRPr="006E0AD5" w:rsidTr="00873F5F">
        <w:trPr>
          <w:trHeight w:val="270"/>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520CFF" w:rsidRPr="00520CFF" w:rsidRDefault="00520CFF" w:rsidP="005B26F0">
            <w:pPr>
              <w:tabs>
                <w:tab w:val="left" w:pos="709"/>
              </w:tabs>
              <w:spacing w:after="0" w:line="240" w:lineRule="auto"/>
              <w:jc w:val="center"/>
              <w:rPr>
                <w:rFonts w:ascii="Times New Roman" w:hAnsi="Times New Roman"/>
                <w:color w:val="000000"/>
                <w:sz w:val="18"/>
                <w:szCs w:val="18"/>
              </w:rPr>
            </w:pPr>
            <w:r w:rsidRPr="00520CFF">
              <w:rPr>
                <w:rFonts w:ascii="Times New Roman" w:hAnsi="Times New Roman"/>
                <w:color w:val="000000"/>
                <w:sz w:val="18"/>
                <w:szCs w:val="18"/>
              </w:rPr>
              <w:t>34.</w:t>
            </w:r>
          </w:p>
        </w:tc>
        <w:tc>
          <w:tcPr>
            <w:tcW w:w="7749" w:type="dxa"/>
            <w:tcBorders>
              <w:top w:val="nil"/>
              <w:left w:val="nil"/>
              <w:bottom w:val="single" w:sz="8" w:space="0" w:color="auto"/>
              <w:right w:val="single" w:sz="8" w:space="0" w:color="auto"/>
            </w:tcBorders>
            <w:shd w:val="clear" w:color="auto" w:fill="auto"/>
            <w:vAlign w:val="center"/>
            <w:hideMark/>
          </w:tcPr>
          <w:p w:rsidR="00520CFF" w:rsidRPr="00520CFF" w:rsidRDefault="00520CFF" w:rsidP="005B26F0">
            <w:pPr>
              <w:tabs>
                <w:tab w:val="left" w:pos="709"/>
              </w:tabs>
              <w:spacing w:after="0" w:line="240" w:lineRule="auto"/>
              <w:rPr>
                <w:rFonts w:ascii="Times New Roman" w:hAnsi="Times New Roman"/>
                <w:bCs/>
                <w:color w:val="000000"/>
                <w:sz w:val="18"/>
                <w:szCs w:val="18"/>
              </w:rPr>
            </w:pPr>
            <w:r w:rsidRPr="00520CFF">
              <w:rPr>
                <w:rFonts w:ascii="Times New Roman" w:hAnsi="Times New Roman"/>
                <w:bCs/>
                <w:color w:val="000000"/>
                <w:sz w:val="18"/>
                <w:szCs w:val="18"/>
              </w:rPr>
              <w:t>Количество объектов, охваченных в результате контрольных и экспертно-аналитических мероприятий (ед.)</w:t>
            </w:r>
          </w:p>
        </w:tc>
        <w:tc>
          <w:tcPr>
            <w:tcW w:w="1134" w:type="dxa"/>
            <w:tcBorders>
              <w:top w:val="nil"/>
              <w:left w:val="nil"/>
              <w:bottom w:val="single" w:sz="8" w:space="0" w:color="auto"/>
              <w:right w:val="single" w:sz="8" w:space="0" w:color="auto"/>
            </w:tcBorders>
            <w:shd w:val="clear" w:color="auto" w:fill="auto"/>
            <w:vAlign w:val="bottom"/>
            <w:hideMark/>
          </w:tcPr>
          <w:p w:rsidR="00520CFF" w:rsidRPr="00912B69" w:rsidRDefault="00D16BA5" w:rsidP="005B26F0">
            <w:pPr>
              <w:tabs>
                <w:tab w:val="left" w:pos="709"/>
              </w:tabs>
              <w:spacing w:after="0" w:line="240" w:lineRule="auto"/>
              <w:jc w:val="center"/>
              <w:rPr>
                <w:rFonts w:ascii="Times New Roman" w:hAnsi="Times New Roman"/>
                <w:color w:val="000000"/>
                <w:sz w:val="18"/>
                <w:szCs w:val="18"/>
                <w:highlight w:val="yellow"/>
              </w:rPr>
            </w:pPr>
            <w:r w:rsidRPr="00D16BA5">
              <w:rPr>
                <w:rFonts w:ascii="Times New Roman" w:hAnsi="Times New Roman"/>
                <w:color w:val="000000"/>
                <w:sz w:val="18"/>
                <w:szCs w:val="18"/>
              </w:rPr>
              <w:t>6</w:t>
            </w:r>
          </w:p>
        </w:tc>
      </w:tr>
      <w:tr w:rsidR="00520CFF" w:rsidRPr="006E0AD5" w:rsidTr="0016762C">
        <w:trPr>
          <w:trHeight w:val="270"/>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520CFF" w:rsidRPr="00520CFF" w:rsidRDefault="00520CFF" w:rsidP="005B26F0">
            <w:pPr>
              <w:tabs>
                <w:tab w:val="left" w:pos="709"/>
              </w:tabs>
              <w:spacing w:after="0" w:line="240" w:lineRule="auto"/>
              <w:jc w:val="center"/>
              <w:rPr>
                <w:rFonts w:ascii="Times New Roman" w:hAnsi="Times New Roman"/>
                <w:color w:val="000000"/>
                <w:sz w:val="18"/>
                <w:szCs w:val="18"/>
              </w:rPr>
            </w:pPr>
            <w:r w:rsidRPr="00520CFF">
              <w:rPr>
                <w:rFonts w:ascii="Times New Roman" w:hAnsi="Times New Roman"/>
                <w:color w:val="000000"/>
                <w:sz w:val="18"/>
                <w:szCs w:val="18"/>
              </w:rPr>
              <w:t>35.</w:t>
            </w:r>
          </w:p>
        </w:tc>
        <w:tc>
          <w:tcPr>
            <w:tcW w:w="7749" w:type="dxa"/>
            <w:tcBorders>
              <w:top w:val="nil"/>
              <w:left w:val="nil"/>
              <w:bottom w:val="single" w:sz="8" w:space="0" w:color="auto"/>
              <w:right w:val="single" w:sz="8" w:space="0" w:color="auto"/>
            </w:tcBorders>
            <w:shd w:val="clear" w:color="auto" w:fill="auto"/>
            <w:vAlign w:val="center"/>
            <w:hideMark/>
          </w:tcPr>
          <w:p w:rsidR="00520CFF" w:rsidRPr="00520CFF" w:rsidRDefault="00520CFF" w:rsidP="005B26F0">
            <w:pPr>
              <w:tabs>
                <w:tab w:val="left" w:pos="709"/>
              </w:tabs>
              <w:spacing w:after="0" w:line="240" w:lineRule="auto"/>
              <w:rPr>
                <w:rFonts w:ascii="Times New Roman" w:hAnsi="Times New Roman"/>
                <w:bCs/>
                <w:color w:val="000000"/>
                <w:sz w:val="18"/>
                <w:szCs w:val="18"/>
              </w:rPr>
            </w:pPr>
            <w:r w:rsidRPr="00520CFF">
              <w:rPr>
                <w:rFonts w:ascii="Times New Roman" w:hAnsi="Times New Roman"/>
                <w:bCs/>
                <w:color w:val="000000"/>
                <w:sz w:val="18"/>
                <w:szCs w:val="18"/>
              </w:rPr>
              <w:t xml:space="preserve">Количество материалов, направленных в адрес представительного органа муниципального образования  (ед.) </w:t>
            </w:r>
          </w:p>
        </w:tc>
        <w:tc>
          <w:tcPr>
            <w:tcW w:w="1134" w:type="dxa"/>
            <w:tcBorders>
              <w:top w:val="nil"/>
              <w:left w:val="nil"/>
              <w:bottom w:val="single" w:sz="8" w:space="0" w:color="auto"/>
              <w:right w:val="single" w:sz="8" w:space="0" w:color="auto"/>
            </w:tcBorders>
            <w:shd w:val="clear" w:color="auto" w:fill="auto"/>
            <w:vAlign w:val="bottom"/>
          </w:tcPr>
          <w:p w:rsidR="00520CFF" w:rsidRPr="00515035" w:rsidRDefault="00DC0DE0" w:rsidP="005B26F0">
            <w:pPr>
              <w:tabs>
                <w:tab w:val="left" w:pos="709"/>
              </w:tabs>
              <w:spacing w:after="0" w:line="240" w:lineRule="auto"/>
              <w:jc w:val="center"/>
              <w:rPr>
                <w:rFonts w:ascii="Times New Roman" w:hAnsi="Times New Roman"/>
                <w:color w:val="000000"/>
                <w:sz w:val="18"/>
                <w:szCs w:val="18"/>
              </w:rPr>
            </w:pPr>
            <w:r>
              <w:rPr>
                <w:rFonts w:ascii="Times New Roman" w:hAnsi="Times New Roman"/>
                <w:color w:val="000000"/>
                <w:sz w:val="18"/>
                <w:szCs w:val="18"/>
              </w:rPr>
              <w:t>23</w:t>
            </w:r>
          </w:p>
        </w:tc>
      </w:tr>
      <w:tr w:rsidR="00520CFF" w:rsidRPr="006E0AD5" w:rsidTr="0016762C">
        <w:trPr>
          <w:trHeight w:val="270"/>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520CFF" w:rsidRPr="00520CFF" w:rsidRDefault="00520CFF" w:rsidP="005B26F0">
            <w:pPr>
              <w:tabs>
                <w:tab w:val="left" w:pos="709"/>
              </w:tabs>
              <w:spacing w:after="0" w:line="240" w:lineRule="auto"/>
              <w:jc w:val="center"/>
              <w:rPr>
                <w:rFonts w:ascii="Times New Roman" w:hAnsi="Times New Roman"/>
                <w:color w:val="000000"/>
                <w:sz w:val="18"/>
                <w:szCs w:val="18"/>
              </w:rPr>
            </w:pPr>
            <w:r w:rsidRPr="00520CFF">
              <w:rPr>
                <w:rFonts w:ascii="Times New Roman" w:hAnsi="Times New Roman"/>
                <w:color w:val="000000"/>
                <w:sz w:val="18"/>
                <w:szCs w:val="18"/>
              </w:rPr>
              <w:t>36.</w:t>
            </w:r>
          </w:p>
        </w:tc>
        <w:tc>
          <w:tcPr>
            <w:tcW w:w="7749" w:type="dxa"/>
            <w:tcBorders>
              <w:top w:val="nil"/>
              <w:left w:val="nil"/>
              <w:bottom w:val="single" w:sz="8" w:space="0" w:color="auto"/>
              <w:right w:val="single" w:sz="8" w:space="0" w:color="auto"/>
            </w:tcBorders>
            <w:shd w:val="clear" w:color="auto" w:fill="auto"/>
            <w:vAlign w:val="center"/>
            <w:hideMark/>
          </w:tcPr>
          <w:p w:rsidR="00520CFF" w:rsidRPr="00520CFF" w:rsidRDefault="00520CFF" w:rsidP="005B26F0">
            <w:pPr>
              <w:tabs>
                <w:tab w:val="left" w:pos="709"/>
              </w:tabs>
              <w:spacing w:after="0" w:line="240" w:lineRule="auto"/>
              <w:rPr>
                <w:rFonts w:ascii="Times New Roman" w:hAnsi="Times New Roman"/>
                <w:bCs/>
                <w:color w:val="000000"/>
                <w:sz w:val="18"/>
                <w:szCs w:val="18"/>
              </w:rPr>
            </w:pPr>
            <w:r w:rsidRPr="00520CFF">
              <w:rPr>
                <w:rFonts w:ascii="Times New Roman" w:hAnsi="Times New Roman"/>
                <w:bCs/>
                <w:color w:val="000000"/>
                <w:sz w:val="18"/>
                <w:szCs w:val="18"/>
              </w:rPr>
              <w:t xml:space="preserve">Количество материалов, направленных в адрес главы муниципального образования (ед.) </w:t>
            </w:r>
          </w:p>
        </w:tc>
        <w:tc>
          <w:tcPr>
            <w:tcW w:w="1134" w:type="dxa"/>
            <w:tcBorders>
              <w:top w:val="nil"/>
              <w:left w:val="nil"/>
              <w:bottom w:val="single" w:sz="8" w:space="0" w:color="auto"/>
              <w:right w:val="single" w:sz="8" w:space="0" w:color="auto"/>
            </w:tcBorders>
            <w:shd w:val="clear" w:color="auto" w:fill="auto"/>
            <w:vAlign w:val="bottom"/>
          </w:tcPr>
          <w:p w:rsidR="00520CFF" w:rsidRPr="00515035" w:rsidRDefault="00DC0DE0" w:rsidP="005B26F0">
            <w:pPr>
              <w:tabs>
                <w:tab w:val="left" w:pos="709"/>
              </w:tabs>
              <w:spacing w:after="0" w:line="240" w:lineRule="auto"/>
              <w:jc w:val="center"/>
              <w:rPr>
                <w:rFonts w:ascii="Times New Roman" w:hAnsi="Times New Roman"/>
                <w:color w:val="000000"/>
                <w:sz w:val="18"/>
                <w:szCs w:val="18"/>
              </w:rPr>
            </w:pPr>
            <w:r>
              <w:rPr>
                <w:rFonts w:ascii="Times New Roman" w:hAnsi="Times New Roman"/>
                <w:color w:val="000000"/>
                <w:sz w:val="18"/>
                <w:szCs w:val="18"/>
              </w:rPr>
              <w:t>63</w:t>
            </w:r>
          </w:p>
        </w:tc>
      </w:tr>
      <w:tr w:rsidR="00520CFF" w:rsidRPr="006E0AD5" w:rsidTr="00872607">
        <w:trPr>
          <w:trHeight w:val="271"/>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520CFF" w:rsidRPr="00520CFF" w:rsidRDefault="00520CFF" w:rsidP="005B26F0">
            <w:pPr>
              <w:tabs>
                <w:tab w:val="left" w:pos="709"/>
              </w:tabs>
              <w:spacing w:after="0" w:line="240" w:lineRule="auto"/>
              <w:jc w:val="center"/>
              <w:rPr>
                <w:rFonts w:ascii="Times New Roman" w:hAnsi="Times New Roman"/>
                <w:color w:val="000000"/>
                <w:sz w:val="18"/>
                <w:szCs w:val="18"/>
              </w:rPr>
            </w:pPr>
            <w:r w:rsidRPr="00520CFF">
              <w:rPr>
                <w:rFonts w:ascii="Times New Roman" w:hAnsi="Times New Roman"/>
                <w:color w:val="000000"/>
                <w:sz w:val="18"/>
                <w:szCs w:val="18"/>
              </w:rPr>
              <w:t>37.</w:t>
            </w:r>
          </w:p>
        </w:tc>
        <w:tc>
          <w:tcPr>
            <w:tcW w:w="7749" w:type="dxa"/>
            <w:tcBorders>
              <w:top w:val="nil"/>
              <w:left w:val="nil"/>
              <w:bottom w:val="single" w:sz="8" w:space="0" w:color="auto"/>
              <w:right w:val="single" w:sz="8" w:space="0" w:color="auto"/>
            </w:tcBorders>
            <w:shd w:val="clear" w:color="auto" w:fill="auto"/>
            <w:vAlign w:val="center"/>
            <w:hideMark/>
          </w:tcPr>
          <w:p w:rsidR="00520CFF" w:rsidRPr="00520CFF" w:rsidRDefault="00520CFF" w:rsidP="005B26F0">
            <w:pPr>
              <w:tabs>
                <w:tab w:val="left" w:pos="709"/>
              </w:tabs>
              <w:spacing w:after="0" w:line="240" w:lineRule="auto"/>
              <w:rPr>
                <w:rFonts w:ascii="Times New Roman" w:hAnsi="Times New Roman"/>
                <w:bCs/>
                <w:color w:val="000000"/>
                <w:sz w:val="18"/>
                <w:szCs w:val="18"/>
              </w:rPr>
            </w:pPr>
            <w:r w:rsidRPr="00520CFF">
              <w:rPr>
                <w:rFonts w:ascii="Times New Roman" w:hAnsi="Times New Roman"/>
                <w:bCs/>
                <w:color w:val="000000"/>
                <w:sz w:val="18"/>
                <w:szCs w:val="18"/>
              </w:rPr>
              <w:t xml:space="preserve">Количество материалов, направленных в органы прокуратуры и иные правоохранительные органы (ед.) </w:t>
            </w:r>
          </w:p>
        </w:tc>
        <w:tc>
          <w:tcPr>
            <w:tcW w:w="1134" w:type="dxa"/>
            <w:tcBorders>
              <w:top w:val="nil"/>
              <w:left w:val="nil"/>
              <w:bottom w:val="single" w:sz="8" w:space="0" w:color="auto"/>
              <w:right w:val="single" w:sz="8" w:space="0" w:color="auto"/>
            </w:tcBorders>
            <w:shd w:val="clear" w:color="auto" w:fill="auto"/>
            <w:vAlign w:val="bottom"/>
          </w:tcPr>
          <w:p w:rsidR="00520CFF" w:rsidRPr="00912B69" w:rsidRDefault="00D16BA5" w:rsidP="005B26F0">
            <w:pPr>
              <w:tabs>
                <w:tab w:val="left" w:pos="709"/>
              </w:tabs>
              <w:spacing w:after="0" w:line="240" w:lineRule="auto"/>
              <w:jc w:val="center"/>
              <w:rPr>
                <w:rFonts w:ascii="Times New Roman" w:hAnsi="Times New Roman"/>
                <w:color w:val="000000"/>
                <w:sz w:val="18"/>
                <w:szCs w:val="18"/>
                <w:highlight w:val="yellow"/>
              </w:rPr>
            </w:pPr>
            <w:r w:rsidRPr="00D16BA5">
              <w:rPr>
                <w:rFonts w:ascii="Times New Roman" w:hAnsi="Times New Roman"/>
                <w:color w:val="000000"/>
                <w:sz w:val="18"/>
                <w:szCs w:val="18"/>
              </w:rPr>
              <w:t>3</w:t>
            </w:r>
          </w:p>
        </w:tc>
      </w:tr>
      <w:tr w:rsidR="00520CFF" w:rsidRPr="006E0AD5" w:rsidTr="00872607">
        <w:trPr>
          <w:trHeight w:val="270"/>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520CFF" w:rsidRPr="00520CFF" w:rsidRDefault="00520CFF" w:rsidP="005B26F0">
            <w:pPr>
              <w:tabs>
                <w:tab w:val="left" w:pos="709"/>
              </w:tabs>
              <w:spacing w:after="0" w:line="240" w:lineRule="auto"/>
              <w:jc w:val="center"/>
              <w:rPr>
                <w:rFonts w:ascii="Times New Roman" w:hAnsi="Times New Roman"/>
                <w:color w:val="000000"/>
                <w:sz w:val="18"/>
                <w:szCs w:val="18"/>
              </w:rPr>
            </w:pPr>
            <w:r w:rsidRPr="00520CFF">
              <w:rPr>
                <w:rFonts w:ascii="Times New Roman" w:hAnsi="Times New Roman"/>
                <w:color w:val="000000"/>
                <w:sz w:val="18"/>
                <w:szCs w:val="18"/>
              </w:rPr>
              <w:t>38.</w:t>
            </w:r>
          </w:p>
        </w:tc>
        <w:tc>
          <w:tcPr>
            <w:tcW w:w="7749" w:type="dxa"/>
            <w:tcBorders>
              <w:top w:val="nil"/>
              <w:left w:val="nil"/>
              <w:bottom w:val="single" w:sz="8" w:space="0" w:color="auto"/>
              <w:right w:val="single" w:sz="8" w:space="0" w:color="auto"/>
            </w:tcBorders>
            <w:shd w:val="clear" w:color="auto" w:fill="auto"/>
            <w:vAlign w:val="center"/>
            <w:hideMark/>
          </w:tcPr>
          <w:p w:rsidR="00520CFF" w:rsidRPr="00520CFF" w:rsidRDefault="00520CFF" w:rsidP="005B26F0">
            <w:pPr>
              <w:tabs>
                <w:tab w:val="left" w:pos="709"/>
              </w:tabs>
              <w:spacing w:after="0" w:line="240" w:lineRule="auto"/>
              <w:rPr>
                <w:rFonts w:ascii="Times New Roman" w:hAnsi="Times New Roman"/>
                <w:bCs/>
                <w:color w:val="000000"/>
                <w:sz w:val="18"/>
                <w:szCs w:val="18"/>
              </w:rPr>
            </w:pPr>
            <w:r w:rsidRPr="00520CFF">
              <w:rPr>
                <w:rFonts w:ascii="Times New Roman" w:hAnsi="Times New Roman"/>
                <w:bCs/>
                <w:color w:val="000000"/>
                <w:sz w:val="18"/>
                <w:szCs w:val="18"/>
              </w:rPr>
              <w:t>Количество ответов органов  прокуратуры и иных правоохранительных органов по результатам рассмотрения материалов КСО (ед.)</w:t>
            </w:r>
          </w:p>
        </w:tc>
        <w:tc>
          <w:tcPr>
            <w:tcW w:w="1134" w:type="dxa"/>
            <w:tcBorders>
              <w:top w:val="nil"/>
              <w:left w:val="nil"/>
              <w:bottom w:val="single" w:sz="8" w:space="0" w:color="auto"/>
              <w:right w:val="single" w:sz="8" w:space="0" w:color="auto"/>
            </w:tcBorders>
            <w:shd w:val="clear" w:color="auto" w:fill="auto"/>
            <w:vAlign w:val="bottom"/>
          </w:tcPr>
          <w:p w:rsidR="00520CFF" w:rsidRPr="00912B69" w:rsidRDefault="002853E8" w:rsidP="005B26F0">
            <w:pPr>
              <w:tabs>
                <w:tab w:val="left" w:pos="709"/>
              </w:tabs>
              <w:spacing w:after="0" w:line="240" w:lineRule="auto"/>
              <w:jc w:val="center"/>
              <w:rPr>
                <w:rFonts w:ascii="Times New Roman" w:hAnsi="Times New Roman"/>
                <w:color w:val="000000"/>
                <w:sz w:val="18"/>
                <w:szCs w:val="18"/>
                <w:highlight w:val="yellow"/>
              </w:rPr>
            </w:pPr>
            <w:r w:rsidRPr="00D16BA5">
              <w:rPr>
                <w:rFonts w:ascii="Times New Roman" w:hAnsi="Times New Roman"/>
                <w:color w:val="000000"/>
                <w:sz w:val="18"/>
                <w:szCs w:val="18"/>
              </w:rPr>
              <w:t>0</w:t>
            </w:r>
          </w:p>
        </w:tc>
      </w:tr>
      <w:tr w:rsidR="00520CFF" w:rsidRPr="006E0AD5" w:rsidTr="00873F5F">
        <w:trPr>
          <w:trHeight w:val="270"/>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520CFF" w:rsidRPr="00520CFF" w:rsidRDefault="00520CFF" w:rsidP="005B26F0">
            <w:pPr>
              <w:tabs>
                <w:tab w:val="left" w:pos="709"/>
              </w:tabs>
              <w:spacing w:after="0" w:line="240" w:lineRule="auto"/>
              <w:jc w:val="center"/>
              <w:rPr>
                <w:rFonts w:ascii="Times New Roman" w:hAnsi="Times New Roman"/>
                <w:color w:val="000000"/>
                <w:sz w:val="18"/>
                <w:szCs w:val="18"/>
              </w:rPr>
            </w:pPr>
            <w:r w:rsidRPr="00520CFF">
              <w:rPr>
                <w:rFonts w:ascii="Times New Roman" w:hAnsi="Times New Roman"/>
                <w:color w:val="000000"/>
                <w:sz w:val="18"/>
                <w:szCs w:val="18"/>
              </w:rPr>
              <w:t>39.</w:t>
            </w:r>
          </w:p>
        </w:tc>
        <w:tc>
          <w:tcPr>
            <w:tcW w:w="7749" w:type="dxa"/>
            <w:tcBorders>
              <w:top w:val="nil"/>
              <w:left w:val="nil"/>
              <w:bottom w:val="single" w:sz="8" w:space="0" w:color="auto"/>
              <w:right w:val="single" w:sz="8" w:space="0" w:color="auto"/>
            </w:tcBorders>
            <w:shd w:val="clear" w:color="auto" w:fill="auto"/>
            <w:vAlign w:val="center"/>
            <w:hideMark/>
          </w:tcPr>
          <w:p w:rsidR="00520CFF" w:rsidRPr="00520CFF" w:rsidRDefault="00520CFF" w:rsidP="005B26F0">
            <w:pPr>
              <w:tabs>
                <w:tab w:val="left" w:pos="709"/>
              </w:tabs>
              <w:spacing w:after="0" w:line="240" w:lineRule="auto"/>
              <w:rPr>
                <w:rFonts w:ascii="Times New Roman" w:hAnsi="Times New Roman"/>
                <w:bCs/>
                <w:color w:val="000000"/>
                <w:sz w:val="18"/>
                <w:szCs w:val="18"/>
              </w:rPr>
            </w:pPr>
            <w:r w:rsidRPr="00520CFF">
              <w:rPr>
                <w:rFonts w:ascii="Times New Roman" w:hAnsi="Times New Roman"/>
                <w:bCs/>
                <w:color w:val="000000"/>
                <w:sz w:val="18"/>
                <w:szCs w:val="18"/>
              </w:rPr>
              <w:t>Меры реагирования прокуратуры и правоохранительных органов по итогам рассмотрения материалов КСО (ед.)</w:t>
            </w:r>
          </w:p>
        </w:tc>
        <w:tc>
          <w:tcPr>
            <w:tcW w:w="1134" w:type="dxa"/>
            <w:tcBorders>
              <w:top w:val="nil"/>
              <w:left w:val="nil"/>
              <w:bottom w:val="single" w:sz="8" w:space="0" w:color="auto"/>
              <w:right w:val="single" w:sz="8" w:space="0" w:color="auto"/>
            </w:tcBorders>
            <w:shd w:val="clear" w:color="auto" w:fill="auto"/>
            <w:vAlign w:val="bottom"/>
            <w:hideMark/>
          </w:tcPr>
          <w:p w:rsidR="00520CFF" w:rsidRPr="00D16BA5" w:rsidRDefault="00520CFF" w:rsidP="005B26F0">
            <w:pPr>
              <w:tabs>
                <w:tab w:val="left" w:pos="709"/>
              </w:tabs>
              <w:spacing w:after="0" w:line="240" w:lineRule="auto"/>
              <w:jc w:val="center"/>
              <w:rPr>
                <w:rFonts w:ascii="Times New Roman" w:hAnsi="Times New Roman"/>
                <w:color w:val="000000"/>
                <w:sz w:val="18"/>
                <w:szCs w:val="18"/>
              </w:rPr>
            </w:pPr>
            <w:r w:rsidRPr="00D16BA5">
              <w:rPr>
                <w:rFonts w:ascii="Times New Roman" w:hAnsi="Times New Roman"/>
                <w:color w:val="000000"/>
                <w:sz w:val="18"/>
                <w:szCs w:val="18"/>
              </w:rPr>
              <w:t>X</w:t>
            </w:r>
          </w:p>
        </w:tc>
      </w:tr>
      <w:tr w:rsidR="00520CFF" w:rsidRPr="006E0AD5" w:rsidTr="00873F5F">
        <w:trPr>
          <w:trHeight w:val="270"/>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520CFF" w:rsidRPr="00520CFF" w:rsidRDefault="00520CFF" w:rsidP="005B26F0">
            <w:pPr>
              <w:tabs>
                <w:tab w:val="left" w:pos="709"/>
              </w:tabs>
              <w:spacing w:after="0" w:line="240" w:lineRule="auto"/>
              <w:jc w:val="center"/>
              <w:rPr>
                <w:rFonts w:ascii="Times New Roman" w:hAnsi="Times New Roman"/>
                <w:color w:val="000000"/>
                <w:sz w:val="18"/>
                <w:szCs w:val="18"/>
              </w:rPr>
            </w:pPr>
            <w:r w:rsidRPr="00520CFF">
              <w:rPr>
                <w:rFonts w:ascii="Times New Roman" w:hAnsi="Times New Roman"/>
                <w:color w:val="000000"/>
                <w:sz w:val="18"/>
                <w:szCs w:val="18"/>
              </w:rPr>
              <w:t>39.1.</w:t>
            </w:r>
          </w:p>
        </w:tc>
        <w:tc>
          <w:tcPr>
            <w:tcW w:w="7749" w:type="dxa"/>
            <w:tcBorders>
              <w:top w:val="nil"/>
              <w:left w:val="nil"/>
              <w:bottom w:val="single" w:sz="8" w:space="0" w:color="auto"/>
              <w:right w:val="single" w:sz="8" w:space="0" w:color="auto"/>
            </w:tcBorders>
            <w:shd w:val="clear" w:color="auto" w:fill="auto"/>
            <w:vAlign w:val="center"/>
            <w:hideMark/>
          </w:tcPr>
          <w:p w:rsidR="00520CFF" w:rsidRPr="00520CFF" w:rsidRDefault="00520CFF" w:rsidP="005B26F0">
            <w:pPr>
              <w:tabs>
                <w:tab w:val="left" w:pos="709"/>
              </w:tabs>
              <w:spacing w:after="0" w:line="240" w:lineRule="auto"/>
              <w:rPr>
                <w:rFonts w:ascii="Times New Roman" w:hAnsi="Times New Roman"/>
                <w:color w:val="000000"/>
                <w:sz w:val="18"/>
                <w:szCs w:val="18"/>
              </w:rPr>
            </w:pPr>
            <w:r w:rsidRPr="00520CFF">
              <w:rPr>
                <w:rFonts w:ascii="Times New Roman" w:hAnsi="Times New Roman"/>
                <w:color w:val="000000"/>
                <w:sz w:val="18"/>
                <w:szCs w:val="18"/>
              </w:rPr>
              <w:t>количество (представлений, протестов, предостережений)</w:t>
            </w:r>
          </w:p>
        </w:tc>
        <w:tc>
          <w:tcPr>
            <w:tcW w:w="1134" w:type="dxa"/>
            <w:tcBorders>
              <w:top w:val="nil"/>
              <w:left w:val="nil"/>
              <w:bottom w:val="single" w:sz="8" w:space="0" w:color="auto"/>
              <w:right w:val="single" w:sz="8" w:space="0" w:color="auto"/>
            </w:tcBorders>
            <w:shd w:val="clear" w:color="auto" w:fill="auto"/>
            <w:vAlign w:val="bottom"/>
            <w:hideMark/>
          </w:tcPr>
          <w:p w:rsidR="00520CFF" w:rsidRPr="00D16BA5" w:rsidRDefault="00D16BA5" w:rsidP="005B26F0">
            <w:pPr>
              <w:tabs>
                <w:tab w:val="left" w:pos="709"/>
              </w:tabs>
              <w:spacing w:after="0" w:line="240" w:lineRule="auto"/>
              <w:jc w:val="center"/>
              <w:rPr>
                <w:rFonts w:ascii="Times New Roman" w:hAnsi="Times New Roman"/>
                <w:color w:val="000000"/>
                <w:sz w:val="18"/>
                <w:szCs w:val="18"/>
              </w:rPr>
            </w:pPr>
            <w:r>
              <w:rPr>
                <w:rFonts w:ascii="Times New Roman" w:hAnsi="Times New Roman"/>
                <w:color w:val="000000"/>
                <w:sz w:val="18"/>
                <w:szCs w:val="18"/>
              </w:rPr>
              <w:t>2</w:t>
            </w:r>
          </w:p>
        </w:tc>
      </w:tr>
      <w:tr w:rsidR="00520CFF" w:rsidRPr="006E0AD5" w:rsidTr="00873F5F">
        <w:trPr>
          <w:trHeight w:val="270"/>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520CFF" w:rsidRPr="00520CFF" w:rsidRDefault="00520CFF" w:rsidP="005B26F0">
            <w:pPr>
              <w:tabs>
                <w:tab w:val="left" w:pos="709"/>
              </w:tabs>
              <w:spacing w:after="0" w:line="240" w:lineRule="auto"/>
              <w:jc w:val="center"/>
              <w:rPr>
                <w:rFonts w:ascii="Times New Roman" w:hAnsi="Times New Roman"/>
                <w:color w:val="000000"/>
                <w:sz w:val="18"/>
                <w:szCs w:val="18"/>
              </w:rPr>
            </w:pPr>
            <w:r w:rsidRPr="00520CFF">
              <w:rPr>
                <w:rFonts w:ascii="Times New Roman" w:hAnsi="Times New Roman"/>
                <w:color w:val="000000"/>
                <w:sz w:val="18"/>
                <w:szCs w:val="18"/>
              </w:rPr>
              <w:t>39.2.</w:t>
            </w:r>
          </w:p>
        </w:tc>
        <w:tc>
          <w:tcPr>
            <w:tcW w:w="7749" w:type="dxa"/>
            <w:tcBorders>
              <w:top w:val="nil"/>
              <w:left w:val="nil"/>
              <w:bottom w:val="single" w:sz="8" w:space="0" w:color="auto"/>
              <w:right w:val="single" w:sz="8" w:space="0" w:color="auto"/>
            </w:tcBorders>
            <w:shd w:val="clear" w:color="auto" w:fill="auto"/>
            <w:vAlign w:val="center"/>
            <w:hideMark/>
          </w:tcPr>
          <w:p w:rsidR="00520CFF" w:rsidRPr="00520CFF" w:rsidRDefault="00520CFF" w:rsidP="005B26F0">
            <w:pPr>
              <w:tabs>
                <w:tab w:val="left" w:pos="709"/>
              </w:tabs>
              <w:spacing w:after="0" w:line="240" w:lineRule="auto"/>
              <w:rPr>
                <w:rFonts w:ascii="Times New Roman" w:hAnsi="Times New Roman"/>
                <w:color w:val="000000"/>
                <w:sz w:val="18"/>
                <w:szCs w:val="18"/>
              </w:rPr>
            </w:pPr>
            <w:r w:rsidRPr="00520CFF">
              <w:rPr>
                <w:rFonts w:ascii="Times New Roman" w:hAnsi="Times New Roman"/>
                <w:color w:val="000000"/>
                <w:sz w:val="18"/>
                <w:szCs w:val="18"/>
              </w:rPr>
              <w:t>количество лиц, привлеченных к дисциплинарной ответственности на основании мер реагирования прокуратуры и правоохранительных органов</w:t>
            </w:r>
          </w:p>
        </w:tc>
        <w:tc>
          <w:tcPr>
            <w:tcW w:w="1134" w:type="dxa"/>
            <w:tcBorders>
              <w:top w:val="nil"/>
              <w:left w:val="nil"/>
              <w:bottom w:val="single" w:sz="8" w:space="0" w:color="auto"/>
              <w:right w:val="single" w:sz="8" w:space="0" w:color="auto"/>
            </w:tcBorders>
            <w:shd w:val="clear" w:color="auto" w:fill="auto"/>
            <w:vAlign w:val="bottom"/>
            <w:hideMark/>
          </w:tcPr>
          <w:p w:rsidR="00520CFF" w:rsidRPr="00912B69" w:rsidRDefault="00D16BA5" w:rsidP="005B26F0">
            <w:pPr>
              <w:tabs>
                <w:tab w:val="left" w:pos="709"/>
              </w:tabs>
              <w:spacing w:after="0" w:line="240" w:lineRule="auto"/>
              <w:jc w:val="center"/>
              <w:rPr>
                <w:rFonts w:ascii="Times New Roman" w:hAnsi="Times New Roman"/>
                <w:color w:val="000000"/>
                <w:sz w:val="18"/>
                <w:szCs w:val="18"/>
                <w:highlight w:val="yellow"/>
              </w:rPr>
            </w:pPr>
            <w:r w:rsidRPr="00D16BA5">
              <w:rPr>
                <w:rFonts w:ascii="Times New Roman" w:hAnsi="Times New Roman"/>
                <w:color w:val="000000"/>
                <w:sz w:val="18"/>
                <w:szCs w:val="18"/>
              </w:rPr>
              <w:t>6</w:t>
            </w:r>
          </w:p>
        </w:tc>
      </w:tr>
      <w:tr w:rsidR="00520CFF" w:rsidRPr="006E0AD5" w:rsidTr="00873F5F">
        <w:trPr>
          <w:trHeight w:val="270"/>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520CFF" w:rsidRPr="00520CFF" w:rsidRDefault="00520CFF" w:rsidP="005B26F0">
            <w:pPr>
              <w:tabs>
                <w:tab w:val="left" w:pos="709"/>
              </w:tabs>
              <w:spacing w:after="0" w:line="240" w:lineRule="auto"/>
              <w:jc w:val="center"/>
              <w:rPr>
                <w:rFonts w:ascii="Times New Roman" w:hAnsi="Times New Roman"/>
                <w:color w:val="000000"/>
                <w:sz w:val="18"/>
                <w:szCs w:val="18"/>
              </w:rPr>
            </w:pPr>
            <w:r w:rsidRPr="00520CFF">
              <w:rPr>
                <w:rFonts w:ascii="Times New Roman" w:hAnsi="Times New Roman"/>
                <w:color w:val="000000"/>
                <w:sz w:val="18"/>
                <w:szCs w:val="18"/>
              </w:rPr>
              <w:t>39.3.</w:t>
            </w:r>
          </w:p>
        </w:tc>
        <w:tc>
          <w:tcPr>
            <w:tcW w:w="7749" w:type="dxa"/>
            <w:tcBorders>
              <w:top w:val="nil"/>
              <w:left w:val="nil"/>
              <w:bottom w:val="single" w:sz="8" w:space="0" w:color="auto"/>
              <w:right w:val="single" w:sz="8" w:space="0" w:color="auto"/>
            </w:tcBorders>
            <w:shd w:val="clear" w:color="auto" w:fill="auto"/>
            <w:vAlign w:val="center"/>
            <w:hideMark/>
          </w:tcPr>
          <w:p w:rsidR="00520CFF" w:rsidRPr="00520CFF" w:rsidRDefault="00520CFF" w:rsidP="005B26F0">
            <w:pPr>
              <w:tabs>
                <w:tab w:val="left" w:pos="709"/>
              </w:tabs>
              <w:spacing w:after="0" w:line="240" w:lineRule="auto"/>
              <w:rPr>
                <w:rFonts w:ascii="Times New Roman" w:hAnsi="Times New Roman"/>
                <w:color w:val="000000"/>
                <w:sz w:val="18"/>
                <w:szCs w:val="18"/>
              </w:rPr>
            </w:pPr>
            <w:r w:rsidRPr="00520CFF">
              <w:rPr>
                <w:rFonts w:ascii="Times New Roman" w:hAnsi="Times New Roman"/>
                <w:color w:val="000000"/>
                <w:sz w:val="18"/>
                <w:szCs w:val="18"/>
              </w:rPr>
              <w:t xml:space="preserve">количество постановлений о привлечении к административной ответственности </w:t>
            </w:r>
          </w:p>
        </w:tc>
        <w:tc>
          <w:tcPr>
            <w:tcW w:w="1134" w:type="dxa"/>
            <w:tcBorders>
              <w:top w:val="nil"/>
              <w:left w:val="nil"/>
              <w:bottom w:val="single" w:sz="8" w:space="0" w:color="auto"/>
              <w:right w:val="single" w:sz="8" w:space="0" w:color="auto"/>
            </w:tcBorders>
            <w:shd w:val="clear" w:color="auto" w:fill="auto"/>
            <w:vAlign w:val="bottom"/>
            <w:hideMark/>
          </w:tcPr>
          <w:p w:rsidR="00520CFF" w:rsidRPr="00F11E50" w:rsidRDefault="00520CFF" w:rsidP="005B26F0">
            <w:pPr>
              <w:tabs>
                <w:tab w:val="left" w:pos="709"/>
              </w:tabs>
              <w:spacing w:after="0" w:line="240" w:lineRule="auto"/>
              <w:jc w:val="center"/>
              <w:rPr>
                <w:rFonts w:ascii="Times New Roman" w:hAnsi="Times New Roman"/>
                <w:color w:val="000000"/>
                <w:sz w:val="18"/>
                <w:szCs w:val="18"/>
              </w:rPr>
            </w:pPr>
            <w:r w:rsidRPr="00F11E50">
              <w:rPr>
                <w:rFonts w:ascii="Times New Roman" w:hAnsi="Times New Roman"/>
                <w:color w:val="000000"/>
                <w:sz w:val="18"/>
                <w:szCs w:val="18"/>
              </w:rPr>
              <w:t>0</w:t>
            </w:r>
          </w:p>
        </w:tc>
      </w:tr>
      <w:tr w:rsidR="00520CFF" w:rsidRPr="006E0AD5" w:rsidTr="00873F5F">
        <w:trPr>
          <w:trHeight w:val="270"/>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520CFF" w:rsidRPr="00520CFF" w:rsidRDefault="00520CFF" w:rsidP="005B26F0">
            <w:pPr>
              <w:tabs>
                <w:tab w:val="left" w:pos="709"/>
              </w:tabs>
              <w:spacing w:after="0" w:line="240" w:lineRule="auto"/>
              <w:jc w:val="center"/>
              <w:rPr>
                <w:rFonts w:ascii="Times New Roman" w:hAnsi="Times New Roman"/>
                <w:color w:val="000000"/>
                <w:sz w:val="18"/>
                <w:szCs w:val="18"/>
              </w:rPr>
            </w:pPr>
            <w:r w:rsidRPr="00520CFF">
              <w:rPr>
                <w:rFonts w:ascii="Times New Roman" w:hAnsi="Times New Roman"/>
                <w:color w:val="000000"/>
                <w:sz w:val="18"/>
                <w:szCs w:val="18"/>
              </w:rPr>
              <w:t>39.4.</w:t>
            </w:r>
          </w:p>
        </w:tc>
        <w:tc>
          <w:tcPr>
            <w:tcW w:w="7749" w:type="dxa"/>
            <w:tcBorders>
              <w:top w:val="nil"/>
              <w:left w:val="nil"/>
              <w:bottom w:val="single" w:sz="8" w:space="0" w:color="auto"/>
              <w:right w:val="single" w:sz="8" w:space="0" w:color="auto"/>
            </w:tcBorders>
            <w:shd w:val="clear" w:color="auto" w:fill="auto"/>
            <w:vAlign w:val="center"/>
            <w:hideMark/>
          </w:tcPr>
          <w:p w:rsidR="00520CFF" w:rsidRPr="00520CFF" w:rsidRDefault="00520CFF" w:rsidP="005B26F0">
            <w:pPr>
              <w:tabs>
                <w:tab w:val="left" w:pos="709"/>
              </w:tabs>
              <w:spacing w:after="0" w:line="240" w:lineRule="auto"/>
              <w:rPr>
                <w:rFonts w:ascii="Times New Roman" w:hAnsi="Times New Roman"/>
                <w:color w:val="000000"/>
                <w:sz w:val="18"/>
                <w:szCs w:val="18"/>
              </w:rPr>
            </w:pPr>
            <w:r w:rsidRPr="00520CFF">
              <w:rPr>
                <w:rFonts w:ascii="Times New Roman" w:hAnsi="Times New Roman"/>
                <w:color w:val="000000"/>
                <w:sz w:val="18"/>
                <w:szCs w:val="18"/>
              </w:rPr>
              <w:t>количество возбужденных уголовных дел</w:t>
            </w:r>
          </w:p>
        </w:tc>
        <w:tc>
          <w:tcPr>
            <w:tcW w:w="1134" w:type="dxa"/>
            <w:tcBorders>
              <w:top w:val="nil"/>
              <w:left w:val="nil"/>
              <w:bottom w:val="single" w:sz="8" w:space="0" w:color="auto"/>
              <w:right w:val="single" w:sz="8" w:space="0" w:color="auto"/>
            </w:tcBorders>
            <w:shd w:val="clear" w:color="auto" w:fill="auto"/>
            <w:vAlign w:val="bottom"/>
            <w:hideMark/>
          </w:tcPr>
          <w:p w:rsidR="00520CFF" w:rsidRPr="00F11E50" w:rsidRDefault="00520CFF" w:rsidP="005B26F0">
            <w:pPr>
              <w:tabs>
                <w:tab w:val="left" w:pos="709"/>
              </w:tabs>
              <w:spacing w:after="0" w:line="240" w:lineRule="auto"/>
              <w:jc w:val="center"/>
              <w:rPr>
                <w:rFonts w:ascii="Times New Roman" w:hAnsi="Times New Roman"/>
                <w:color w:val="000000"/>
                <w:sz w:val="18"/>
                <w:szCs w:val="18"/>
              </w:rPr>
            </w:pPr>
            <w:r w:rsidRPr="00F11E50">
              <w:rPr>
                <w:rFonts w:ascii="Times New Roman" w:hAnsi="Times New Roman"/>
                <w:color w:val="000000"/>
                <w:sz w:val="18"/>
                <w:szCs w:val="18"/>
              </w:rPr>
              <w:t>0</w:t>
            </w:r>
          </w:p>
        </w:tc>
      </w:tr>
      <w:tr w:rsidR="00520CFF" w:rsidRPr="006E0AD5" w:rsidTr="00873F5F">
        <w:trPr>
          <w:trHeight w:val="270"/>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520CFF" w:rsidRPr="00520CFF" w:rsidRDefault="00520CFF" w:rsidP="005B26F0">
            <w:pPr>
              <w:tabs>
                <w:tab w:val="left" w:pos="709"/>
              </w:tabs>
              <w:spacing w:after="0" w:line="240" w:lineRule="auto"/>
              <w:jc w:val="center"/>
              <w:rPr>
                <w:rFonts w:ascii="Times New Roman" w:hAnsi="Times New Roman"/>
                <w:color w:val="000000"/>
                <w:sz w:val="18"/>
                <w:szCs w:val="18"/>
              </w:rPr>
            </w:pPr>
            <w:r w:rsidRPr="00520CFF">
              <w:rPr>
                <w:rFonts w:ascii="Times New Roman" w:hAnsi="Times New Roman"/>
                <w:color w:val="000000"/>
                <w:sz w:val="18"/>
                <w:szCs w:val="18"/>
              </w:rPr>
              <w:t>39.5.</w:t>
            </w:r>
          </w:p>
        </w:tc>
        <w:tc>
          <w:tcPr>
            <w:tcW w:w="7749" w:type="dxa"/>
            <w:tcBorders>
              <w:top w:val="nil"/>
              <w:left w:val="nil"/>
              <w:bottom w:val="single" w:sz="8" w:space="0" w:color="auto"/>
              <w:right w:val="single" w:sz="8" w:space="0" w:color="auto"/>
            </w:tcBorders>
            <w:shd w:val="clear" w:color="auto" w:fill="auto"/>
            <w:vAlign w:val="center"/>
            <w:hideMark/>
          </w:tcPr>
          <w:p w:rsidR="00520CFF" w:rsidRPr="00520CFF" w:rsidRDefault="00520CFF" w:rsidP="005B26F0">
            <w:pPr>
              <w:tabs>
                <w:tab w:val="left" w:pos="709"/>
              </w:tabs>
              <w:spacing w:after="0" w:line="240" w:lineRule="auto"/>
              <w:rPr>
                <w:rFonts w:ascii="Times New Roman" w:hAnsi="Times New Roman"/>
                <w:color w:val="000000"/>
                <w:sz w:val="18"/>
                <w:szCs w:val="18"/>
              </w:rPr>
            </w:pPr>
            <w:r w:rsidRPr="00520CFF">
              <w:rPr>
                <w:rFonts w:ascii="Times New Roman" w:hAnsi="Times New Roman"/>
                <w:color w:val="000000"/>
                <w:sz w:val="18"/>
                <w:szCs w:val="18"/>
              </w:rPr>
              <w:t xml:space="preserve">количество иных мер реагирования </w:t>
            </w:r>
          </w:p>
        </w:tc>
        <w:tc>
          <w:tcPr>
            <w:tcW w:w="1134" w:type="dxa"/>
            <w:tcBorders>
              <w:top w:val="nil"/>
              <w:left w:val="nil"/>
              <w:bottom w:val="single" w:sz="8" w:space="0" w:color="auto"/>
              <w:right w:val="single" w:sz="8" w:space="0" w:color="auto"/>
            </w:tcBorders>
            <w:shd w:val="clear" w:color="auto" w:fill="auto"/>
            <w:vAlign w:val="bottom"/>
            <w:hideMark/>
          </w:tcPr>
          <w:p w:rsidR="00520CFF" w:rsidRPr="00F11E50" w:rsidRDefault="00520CFF" w:rsidP="005B26F0">
            <w:pPr>
              <w:tabs>
                <w:tab w:val="left" w:pos="709"/>
              </w:tabs>
              <w:spacing w:after="0" w:line="240" w:lineRule="auto"/>
              <w:jc w:val="center"/>
              <w:rPr>
                <w:rFonts w:ascii="Times New Roman" w:hAnsi="Times New Roman"/>
                <w:color w:val="000000"/>
                <w:sz w:val="18"/>
                <w:szCs w:val="18"/>
              </w:rPr>
            </w:pPr>
            <w:r w:rsidRPr="00F11E50">
              <w:rPr>
                <w:rFonts w:ascii="Times New Roman" w:hAnsi="Times New Roman"/>
                <w:color w:val="000000"/>
                <w:sz w:val="18"/>
                <w:szCs w:val="18"/>
              </w:rPr>
              <w:t>0</w:t>
            </w:r>
          </w:p>
        </w:tc>
      </w:tr>
      <w:tr w:rsidR="00520CFF" w:rsidRPr="006E0AD5" w:rsidTr="00873F5F">
        <w:trPr>
          <w:trHeight w:val="270"/>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520CFF" w:rsidRPr="00520CFF" w:rsidRDefault="00520CFF" w:rsidP="005B26F0">
            <w:pPr>
              <w:tabs>
                <w:tab w:val="left" w:pos="709"/>
              </w:tabs>
              <w:spacing w:after="0" w:line="240" w:lineRule="auto"/>
              <w:jc w:val="center"/>
              <w:rPr>
                <w:rFonts w:ascii="Times New Roman" w:hAnsi="Times New Roman"/>
                <w:color w:val="000000"/>
                <w:sz w:val="18"/>
                <w:szCs w:val="18"/>
              </w:rPr>
            </w:pPr>
            <w:r w:rsidRPr="00520CFF">
              <w:rPr>
                <w:rFonts w:ascii="Times New Roman" w:hAnsi="Times New Roman"/>
                <w:color w:val="000000"/>
                <w:sz w:val="18"/>
                <w:szCs w:val="18"/>
              </w:rPr>
              <w:t>40.</w:t>
            </w:r>
          </w:p>
        </w:tc>
        <w:tc>
          <w:tcPr>
            <w:tcW w:w="7749" w:type="dxa"/>
            <w:tcBorders>
              <w:top w:val="nil"/>
              <w:left w:val="nil"/>
              <w:bottom w:val="single" w:sz="8" w:space="0" w:color="auto"/>
              <w:right w:val="single" w:sz="8" w:space="0" w:color="auto"/>
            </w:tcBorders>
            <w:shd w:val="clear" w:color="auto" w:fill="auto"/>
            <w:vAlign w:val="center"/>
            <w:hideMark/>
          </w:tcPr>
          <w:p w:rsidR="00520CFF" w:rsidRPr="00520CFF" w:rsidRDefault="00520CFF" w:rsidP="005B26F0">
            <w:pPr>
              <w:tabs>
                <w:tab w:val="left" w:pos="709"/>
              </w:tabs>
              <w:spacing w:after="0" w:line="240" w:lineRule="auto"/>
              <w:rPr>
                <w:rFonts w:ascii="Times New Roman" w:hAnsi="Times New Roman"/>
                <w:bCs/>
                <w:color w:val="000000"/>
                <w:sz w:val="18"/>
                <w:szCs w:val="18"/>
              </w:rPr>
            </w:pPr>
            <w:r w:rsidRPr="00520CFF">
              <w:rPr>
                <w:rFonts w:ascii="Times New Roman" w:hAnsi="Times New Roman"/>
                <w:bCs/>
                <w:color w:val="000000"/>
                <w:sz w:val="18"/>
                <w:szCs w:val="18"/>
              </w:rPr>
              <w:t xml:space="preserve">Объем средств, предусмотренных решением о бюджете на содержание КСО на текущий год (тыс. руб.)                            </w:t>
            </w:r>
          </w:p>
        </w:tc>
        <w:tc>
          <w:tcPr>
            <w:tcW w:w="1134" w:type="dxa"/>
            <w:tcBorders>
              <w:top w:val="nil"/>
              <w:left w:val="nil"/>
              <w:bottom w:val="single" w:sz="8" w:space="0" w:color="auto"/>
              <w:right w:val="single" w:sz="8" w:space="0" w:color="auto"/>
            </w:tcBorders>
            <w:shd w:val="clear" w:color="auto" w:fill="auto"/>
            <w:vAlign w:val="bottom"/>
            <w:hideMark/>
          </w:tcPr>
          <w:p w:rsidR="00520CFF" w:rsidRPr="00912B69" w:rsidRDefault="00765B86" w:rsidP="00A417F6">
            <w:pPr>
              <w:tabs>
                <w:tab w:val="left" w:pos="709"/>
              </w:tabs>
              <w:spacing w:after="0" w:line="240" w:lineRule="auto"/>
              <w:jc w:val="center"/>
              <w:rPr>
                <w:rFonts w:ascii="Times New Roman" w:hAnsi="Times New Roman"/>
                <w:color w:val="000000"/>
                <w:sz w:val="18"/>
                <w:szCs w:val="18"/>
                <w:highlight w:val="yellow"/>
              </w:rPr>
            </w:pPr>
            <w:r w:rsidRPr="00F11E50">
              <w:rPr>
                <w:rFonts w:ascii="Times New Roman" w:hAnsi="Times New Roman"/>
                <w:color w:val="000000"/>
                <w:sz w:val="18"/>
                <w:szCs w:val="18"/>
              </w:rPr>
              <w:t>20</w:t>
            </w:r>
            <w:r w:rsidR="00A417F6">
              <w:rPr>
                <w:rFonts w:ascii="Times New Roman" w:hAnsi="Times New Roman"/>
                <w:color w:val="000000"/>
                <w:sz w:val="18"/>
                <w:szCs w:val="18"/>
              </w:rPr>
              <w:t>9</w:t>
            </w:r>
            <w:r w:rsidRPr="00F11E50">
              <w:rPr>
                <w:rFonts w:ascii="Times New Roman" w:hAnsi="Times New Roman"/>
                <w:color w:val="000000"/>
                <w:sz w:val="18"/>
                <w:szCs w:val="18"/>
              </w:rPr>
              <w:t>5,</w:t>
            </w:r>
            <w:r w:rsidR="00A417F6">
              <w:rPr>
                <w:rFonts w:ascii="Times New Roman" w:hAnsi="Times New Roman"/>
                <w:color w:val="000000"/>
                <w:sz w:val="18"/>
                <w:szCs w:val="18"/>
              </w:rPr>
              <w:t>7</w:t>
            </w:r>
          </w:p>
        </w:tc>
      </w:tr>
      <w:tr w:rsidR="00520CFF" w:rsidRPr="006E0AD5" w:rsidTr="00873F5F">
        <w:trPr>
          <w:trHeight w:val="270"/>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520CFF" w:rsidRPr="00520CFF" w:rsidRDefault="00520CFF" w:rsidP="005B26F0">
            <w:pPr>
              <w:tabs>
                <w:tab w:val="left" w:pos="709"/>
              </w:tabs>
              <w:spacing w:after="0" w:line="240" w:lineRule="auto"/>
              <w:jc w:val="center"/>
              <w:rPr>
                <w:rFonts w:ascii="Times New Roman" w:hAnsi="Times New Roman"/>
                <w:color w:val="000000"/>
                <w:sz w:val="18"/>
                <w:szCs w:val="18"/>
              </w:rPr>
            </w:pPr>
            <w:r w:rsidRPr="00520CFF">
              <w:rPr>
                <w:rFonts w:ascii="Times New Roman" w:hAnsi="Times New Roman"/>
                <w:color w:val="000000"/>
                <w:sz w:val="18"/>
                <w:szCs w:val="18"/>
              </w:rPr>
              <w:t>41.</w:t>
            </w:r>
          </w:p>
        </w:tc>
        <w:tc>
          <w:tcPr>
            <w:tcW w:w="7749" w:type="dxa"/>
            <w:tcBorders>
              <w:top w:val="nil"/>
              <w:left w:val="nil"/>
              <w:bottom w:val="single" w:sz="8" w:space="0" w:color="auto"/>
              <w:right w:val="single" w:sz="8" w:space="0" w:color="auto"/>
            </w:tcBorders>
            <w:shd w:val="clear" w:color="auto" w:fill="auto"/>
            <w:vAlign w:val="center"/>
            <w:hideMark/>
          </w:tcPr>
          <w:p w:rsidR="00520CFF" w:rsidRPr="00520CFF" w:rsidRDefault="00520CFF" w:rsidP="005B26F0">
            <w:pPr>
              <w:tabs>
                <w:tab w:val="left" w:pos="709"/>
              </w:tabs>
              <w:spacing w:after="0" w:line="240" w:lineRule="auto"/>
              <w:rPr>
                <w:rFonts w:ascii="Times New Roman" w:hAnsi="Times New Roman"/>
                <w:bCs/>
                <w:color w:val="000000"/>
                <w:sz w:val="18"/>
                <w:szCs w:val="18"/>
              </w:rPr>
            </w:pPr>
            <w:r w:rsidRPr="00520CFF">
              <w:rPr>
                <w:rFonts w:ascii="Times New Roman" w:hAnsi="Times New Roman"/>
                <w:bCs/>
                <w:color w:val="000000"/>
                <w:sz w:val="18"/>
                <w:szCs w:val="18"/>
              </w:rPr>
              <w:t>Штатная численность сотрудников КСО (ед.)</w:t>
            </w:r>
          </w:p>
        </w:tc>
        <w:tc>
          <w:tcPr>
            <w:tcW w:w="1134" w:type="dxa"/>
            <w:tcBorders>
              <w:top w:val="nil"/>
              <w:left w:val="nil"/>
              <w:bottom w:val="single" w:sz="8" w:space="0" w:color="auto"/>
              <w:right w:val="single" w:sz="8" w:space="0" w:color="auto"/>
            </w:tcBorders>
            <w:shd w:val="clear" w:color="auto" w:fill="auto"/>
            <w:vAlign w:val="bottom"/>
            <w:hideMark/>
          </w:tcPr>
          <w:p w:rsidR="00520CFF" w:rsidRPr="00F11E50" w:rsidRDefault="000A44B1" w:rsidP="005B26F0">
            <w:pPr>
              <w:tabs>
                <w:tab w:val="left" w:pos="709"/>
              </w:tabs>
              <w:spacing w:after="0" w:line="240" w:lineRule="auto"/>
              <w:jc w:val="center"/>
              <w:rPr>
                <w:rFonts w:ascii="Times New Roman" w:hAnsi="Times New Roman"/>
                <w:color w:val="000000"/>
                <w:sz w:val="18"/>
                <w:szCs w:val="18"/>
              </w:rPr>
            </w:pPr>
            <w:r w:rsidRPr="00F11E50">
              <w:rPr>
                <w:rFonts w:ascii="Times New Roman" w:hAnsi="Times New Roman"/>
                <w:color w:val="000000"/>
                <w:sz w:val="18"/>
                <w:szCs w:val="18"/>
              </w:rPr>
              <w:t>2</w:t>
            </w:r>
          </w:p>
        </w:tc>
      </w:tr>
      <w:tr w:rsidR="00520CFF" w:rsidRPr="006E0AD5" w:rsidTr="00873F5F">
        <w:trPr>
          <w:trHeight w:val="270"/>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520CFF" w:rsidRPr="00520CFF" w:rsidRDefault="00520CFF" w:rsidP="005B26F0">
            <w:pPr>
              <w:tabs>
                <w:tab w:val="left" w:pos="709"/>
              </w:tabs>
              <w:spacing w:after="0" w:line="240" w:lineRule="auto"/>
              <w:jc w:val="center"/>
              <w:rPr>
                <w:rFonts w:ascii="Times New Roman" w:hAnsi="Times New Roman"/>
                <w:color w:val="000000"/>
                <w:sz w:val="18"/>
                <w:szCs w:val="18"/>
              </w:rPr>
            </w:pPr>
            <w:r w:rsidRPr="00520CFF">
              <w:rPr>
                <w:rFonts w:ascii="Times New Roman" w:hAnsi="Times New Roman"/>
                <w:color w:val="000000"/>
                <w:sz w:val="18"/>
                <w:szCs w:val="18"/>
              </w:rPr>
              <w:t>42.</w:t>
            </w:r>
          </w:p>
        </w:tc>
        <w:tc>
          <w:tcPr>
            <w:tcW w:w="7749" w:type="dxa"/>
            <w:tcBorders>
              <w:top w:val="nil"/>
              <w:left w:val="nil"/>
              <w:bottom w:val="single" w:sz="8" w:space="0" w:color="auto"/>
              <w:right w:val="single" w:sz="8" w:space="0" w:color="auto"/>
            </w:tcBorders>
            <w:shd w:val="clear" w:color="auto" w:fill="auto"/>
            <w:vAlign w:val="center"/>
            <w:hideMark/>
          </w:tcPr>
          <w:p w:rsidR="00520CFF" w:rsidRPr="00520CFF" w:rsidRDefault="00520CFF" w:rsidP="005B26F0">
            <w:pPr>
              <w:tabs>
                <w:tab w:val="left" w:pos="709"/>
              </w:tabs>
              <w:spacing w:after="0" w:line="240" w:lineRule="auto"/>
              <w:rPr>
                <w:rFonts w:ascii="Times New Roman" w:hAnsi="Times New Roman"/>
                <w:bCs/>
                <w:color w:val="000000"/>
                <w:sz w:val="18"/>
                <w:szCs w:val="18"/>
              </w:rPr>
            </w:pPr>
            <w:r w:rsidRPr="00520CFF">
              <w:rPr>
                <w:rFonts w:ascii="Times New Roman" w:hAnsi="Times New Roman"/>
                <w:bCs/>
                <w:color w:val="000000"/>
                <w:sz w:val="18"/>
                <w:szCs w:val="18"/>
              </w:rPr>
              <w:t>Фактическая численность сотрудников КСО (ед.)</w:t>
            </w:r>
          </w:p>
        </w:tc>
        <w:tc>
          <w:tcPr>
            <w:tcW w:w="1134" w:type="dxa"/>
            <w:tcBorders>
              <w:top w:val="nil"/>
              <w:left w:val="nil"/>
              <w:bottom w:val="single" w:sz="8" w:space="0" w:color="auto"/>
              <w:right w:val="single" w:sz="8" w:space="0" w:color="auto"/>
            </w:tcBorders>
            <w:shd w:val="clear" w:color="auto" w:fill="auto"/>
            <w:vAlign w:val="bottom"/>
            <w:hideMark/>
          </w:tcPr>
          <w:p w:rsidR="00520CFF" w:rsidRPr="00F11E50" w:rsidRDefault="000A44B1" w:rsidP="005B26F0">
            <w:pPr>
              <w:tabs>
                <w:tab w:val="left" w:pos="709"/>
              </w:tabs>
              <w:spacing w:after="0" w:line="240" w:lineRule="auto"/>
              <w:jc w:val="center"/>
              <w:rPr>
                <w:rFonts w:ascii="Times New Roman" w:hAnsi="Times New Roman"/>
                <w:color w:val="000000"/>
                <w:sz w:val="18"/>
                <w:szCs w:val="18"/>
              </w:rPr>
            </w:pPr>
            <w:r w:rsidRPr="00F11E50">
              <w:rPr>
                <w:rFonts w:ascii="Times New Roman" w:hAnsi="Times New Roman"/>
                <w:color w:val="000000"/>
                <w:sz w:val="18"/>
                <w:szCs w:val="18"/>
              </w:rPr>
              <w:t>2</w:t>
            </w:r>
          </w:p>
        </w:tc>
      </w:tr>
      <w:tr w:rsidR="00520CFF" w:rsidRPr="006E0AD5" w:rsidTr="00873F5F">
        <w:trPr>
          <w:trHeight w:val="270"/>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520CFF" w:rsidRPr="00520CFF" w:rsidRDefault="00520CFF" w:rsidP="005B26F0">
            <w:pPr>
              <w:tabs>
                <w:tab w:val="left" w:pos="709"/>
              </w:tabs>
              <w:spacing w:after="0" w:line="240" w:lineRule="auto"/>
              <w:jc w:val="center"/>
              <w:rPr>
                <w:rFonts w:ascii="Times New Roman" w:hAnsi="Times New Roman"/>
                <w:color w:val="000000"/>
                <w:sz w:val="18"/>
                <w:szCs w:val="18"/>
              </w:rPr>
            </w:pPr>
            <w:r w:rsidRPr="00520CFF">
              <w:rPr>
                <w:rFonts w:ascii="Times New Roman" w:hAnsi="Times New Roman"/>
                <w:color w:val="000000"/>
                <w:sz w:val="18"/>
                <w:szCs w:val="18"/>
              </w:rPr>
              <w:t>43.</w:t>
            </w:r>
          </w:p>
        </w:tc>
        <w:tc>
          <w:tcPr>
            <w:tcW w:w="7749" w:type="dxa"/>
            <w:tcBorders>
              <w:top w:val="nil"/>
              <w:left w:val="nil"/>
              <w:bottom w:val="single" w:sz="8" w:space="0" w:color="auto"/>
              <w:right w:val="single" w:sz="8" w:space="0" w:color="auto"/>
            </w:tcBorders>
            <w:shd w:val="clear" w:color="auto" w:fill="auto"/>
            <w:vAlign w:val="center"/>
            <w:hideMark/>
          </w:tcPr>
          <w:p w:rsidR="00520CFF" w:rsidRPr="00520CFF" w:rsidRDefault="00520CFF" w:rsidP="00593236">
            <w:pPr>
              <w:tabs>
                <w:tab w:val="left" w:pos="709"/>
              </w:tabs>
              <w:spacing w:after="0" w:line="240" w:lineRule="auto"/>
              <w:rPr>
                <w:rFonts w:ascii="Times New Roman" w:hAnsi="Times New Roman"/>
                <w:bCs/>
                <w:color w:val="000000"/>
                <w:sz w:val="18"/>
                <w:szCs w:val="18"/>
              </w:rPr>
            </w:pPr>
            <w:r w:rsidRPr="00520CFF">
              <w:rPr>
                <w:rFonts w:ascii="Times New Roman" w:hAnsi="Times New Roman"/>
                <w:bCs/>
                <w:color w:val="000000"/>
                <w:sz w:val="18"/>
                <w:szCs w:val="18"/>
              </w:rPr>
              <w:t>Количество публикаций, теле</w:t>
            </w:r>
            <w:r w:rsidR="00593236">
              <w:rPr>
                <w:rFonts w:ascii="Times New Roman" w:hAnsi="Times New Roman"/>
                <w:bCs/>
                <w:color w:val="000000"/>
                <w:sz w:val="18"/>
                <w:szCs w:val="18"/>
              </w:rPr>
              <w:t xml:space="preserve"> и </w:t>
            </w:r>
            <w:r w:rsidRPr="00520CFF">
              <w:rPr>
                <w:rFonts w:ascii="Times New Roman" w:hAnsi="Times New Roman"/>
                <w:bCs/>
                <w:color w:val="000000"/>
                <w:sz w:val="18"/>
                <w:szCs w:val="18"/>
              </w:rPr>
              <w:t>радио сюжетов о деятельности КСО в СМИ (ед.)</w:t>
            </w:r>
          </w:p>
        </w:tc>
        <w:tc>
          <w:tcPr>
            <w:tcW w:w="1134" w:type="dxa"/>
            <w:tcBorders>
              <w:top w:val="nil"/>
              <w:left w:val="nil"/>
              <w:bottom w:val="single" w:sz="8" w:space="0" w:color="auto"/>
              <w:right w:val="single" w:sz="8" w:space="0" w:color="auto"/>
            </w:tcBorders>
            <w:shd w:val="clear" w:color="auto" w:fill="auto"/>
            <w:vAlign w:val="bottom"/>
            <w:hideMark/>
          </w:tcPr>
          <w:p w:rsidR="00520CFF" w:rsidRPr="00F11E50" w:rsidRDefault="000A44B1" w:rsidP="005B26F0">
            <w:pPr>
              <w:tabs>
                <w:tab w:val="left" w:pos="709"/>
              </w:tabs>
              <w:spacing w:after="0" w:line="240" w:lineRule="auto"/>
              <w:jc w:val="center"/>
              <w:rPr>
                <w:rFonts w:ascii="Times New Roman" w:hAnsi="Times New Roman"/>
                <w:color w:val="000000"/>
                <w:sz w:val="18"/>
                <w:szCs w:val="18"/>
              </w:rPr>
            </w:pPr>
            <w:r w:rsidRPr="00F11E50">
              <w:rPr>
                <w:rFonts w:ascii="Times New Roman" w:hAnsi="Times New Roman"/>
                <w:color w:val="000000"/>
                <w:sz w:val="18"/>
                <w:szCs w:val="18"/>
              </w:rPr>
              <w:t>1</w:t>
            </w:r>
          </w:p>
        </w:tc>
      </w:tr>
      <w:tr w:rsidR="00520CFF" w:rsidRPr="008400F2" w:rsidTr="00872607">
        <w:trPr>
          <w:trHeight w:val="331"/>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520CFF" w:rsidRPr="00520CFF" w:rsidRDefault="00520CFF" w:rsidP="005B26F0">
            <w:pPr>
              <w:tabs>
                <w:tab w:val="left" w:pos="709"/>
              </w:tabs>
              <w:spacing w:after="0" w:line="240" w:lineRule="auto"/>
              <w:jc w:val="center"/>
              <w:rPr>
                <w:rFonts w:ascii="Times New Roman" w:hAnsi="Times New Roman"/>
                <w:color w:val="000000"/>
                <w:sz w:val="18"/>
                <w:szCs w:val="18"/>
              </w:rPr>
            </w:pPr>
            <w:r w:rsidRPr="00520CFF">
              <w:rPr>
                <w:rFonts w:ascii="Times New Roman" w:hAnsi="Times New Roman"/>
                <w:color w:val="000000"/>
                <w:sz w:val="18"/>
                <w:szCs w:val="18"/>
              </w:rPr>
              <w:t>44.</w:t>
            </w:r>
          </w:p>
        </w:tc>
        <w:tc>
          <w:tcPr>
            <w:tcW w:w="7749" w:type="dxa"/>
            <w:tcBorders>
              <w:top w:val="nil"/>
              <w:left w:val="nil"/>
              <w:bottom w:val="single" w:sz="8" w:space="0" w:color="auto"/>
              <w:right w:val="single" w:sz="8" w:space="0" w:color="auto"/>
            </w:tcBorders>
            <w:shd w:val="clear" w:color="auto" w:fill="auto"/>
            <w:vAlign w:val="center"/>
            <w:hideMark/>
          </w:tcPr>
          <w:p w:rsidR="00520CFF" w:rsidRPr="00520CFF" w:rsidRDefault="00520CFF" w:rsidP="005B26F0">
            <w:pPr>
              <w:tabs>
                <w:tab w:val="left" w:pos="709"/>
              </w:tabs>
              <w:spacing w:after="0" w:line="240" w:lineRule="auto"/>
              <w:rPr>
                <w:rFonts w:ascii="Times New Roman" w:hAnsi="Times New Roman"/>
                <w:bCs/>
                <w:color w:val="000000"/>
                <w:sz w:val="18"/>
                <w:szCs w:val="18"/>
              </w:rPr>
            </w:pPr>
            <w:r w:rsidRPr="00520CFF">
              <w:rPr>
                <w:rFonts w:ascii="Times New Roman" w:hAnsi="Times New Roman"/>
                <w:bCs/>
                <w:color w:val="000000"/>
                <w:sz w:val="18"/>
                <w:szCs w:val="18"/>
              </w:rPr>
              <w:t>Количество размещенных материалов о деятельности КСО на официальном сайте всего (ед.), из них:</w:t>
            </w:r>
          </w:p>
        </w:tc>
        <w:tc>
          <w:tcPr>
            <w:tcW w:w="1134" w:type="dxa"/>
            <w:tcBorders>
              <w:top w:val="nil"/>
              <w:left w:val="nil"/>
              <w:bottom w:val="single" w:sz="8" w:space="0" w:color="auto"/>
              <w:right w:val="single" w:sz="8" w:space="0" w:color="auto"/>
            </w:tcBorders>
            <w:shd w:val="clear" w:color="auto" w:fill="auto"/>
            <w:vAlign w:val="bottom"/>
          </w:tcPr>
          <w:p w:rsidR="00520CFF" w:rsidRPr="00912B69" w:rsidRDefault="00AF4C3F" w:rsidP="005B26F0">
            <w:pPr>
              <w:tabs>
                <w:tab w:val="left" w:pos="709"/>
              </w:tabs>
              <w:spacing w:after="0" w:line="240" w:lineRule="auto"/>
              <w:jc w:val="center"/>
              <w:rPr>
                <w:rFonts w:ascii="Times New Roman" w:hAnsi="Times New Roman"/>
                <w:color w:val="000000"/>
                <w:sz w:val="18"/>
                <w:szCs w:val="18"/>
                <w:highlight w:val="yellow"/>
              </w:rPr>
            </w:pPr>
            <w:r w:rsidRPr="00AF4C3F">
              <w:rPr>
                <w:rFonts w:ascii="Times New Roman" w:hAnsi="Times New Roman"/>
                <w:color w:val="000000"/>
                <w:sz w:val="18"/>
                <w:szCs w:val="18"/>
              </w:rPr>
              <w:t>111</w:t>
            </w:r>
          </w:p>
        </w:tc>
      </w:tr>
      <w:tr w:rsidR="00520CFF" w:rsidRPr="006E0AD5" w:rsidTr="00872607">
        <w:trPr>
          <w:trHeight w:val="270"/>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520CFF" w:rsidRPr="00520CFF" w:rsidRDefault="00520CFF" w:rsidP="005B26F0">
            <w:pPr>
              <w:tabs>
                <w:tab w:val="left" w:pos="709"/>
              </w:tabs>
              <w:spacing w:after="0" w:line="240" w:lineRule="auto"/>
              <w:jc w:val="center"/>
              <w:rPr>
                <w:rFonts w:ascii="Times New Roman" w:hAnsi="Times New Roman"/>
                <w:color w:val="000000"/>
                <w:sz w:val="18"/>
                <w:szCs w:val="18"/>
              </w:rPr>
            </w:pPr>
            <w:r w:rsidRPr="00520CFF">
              <w:rPr>
                <w:rFonts w:ascii="Times New Roman" w:hAnsi="Times New Roman"/>
                <w:color w:val="000000"/>
                <w:sz w:val="18"/>
                <w:szCs w:val="18"/>
              </w:rPr>
              <w:t>44.1.</w:t>
            </w:r>
          </w:p>
        </w:tc>
        <w:tc>
          <w:tcPr>
            <w:tcW w:w="7749" w:type="dxa"/>
            <w:tcBorders>
              <w:top w:val="nil"/>
              <w:left w:val="nil"/>
              <w:bottom w:val="single" w:sz="8" w:space="0" w:color="auto"/>
              <w:right w:val="single" w:sz="8" w:space="0" w:color="auto"/>
            </w:tcBorders>
            <w:shd w:val="clear" w:color="auto" w:fill="auto"/>
            <w:vAlign w:val="center"/>
            <w:hideMark/>
          </w:tcPr>
          <w:p w:rsidR="00520CFF" w:rsidRPr="00520CFF" w:rsidRDefault="00520CFF" w:rsidP="005B26F0">
            <w:pPr>
              <w:tabs>
                <w:tab w:val="left" w:pos="709"/>
              </w:tabs>
              <w:spacing w:after="0" w:line="240" w:lineRule="auto"/>
              <w:rPr>
                <w:rFonts w:ascii="Times New Roman" w:hAnsi="Times New Roman"/>
                <w:color w:val="000000"/>
                <w:sz w:val="18"/>
                <w:szCs w:val="18"/>
              </w:rPr>
            </w:pPr>
            <w:r w:rsidRPr="00520CFF">
              <w:rPr>
                <w:rFonts w:ascii="Times New Roman" w:hAnsi="Times New Roman"/>
                <w:color w:val="000000"/>
                <w:sz w:val="18"/>
                <w:szCs w:val="18"/>
              </w:rPr>
              <w:t>план работы КСО</w:t>
            </w:r>
          </w:p>
        </w:tc>
        <w:tc>
          <w:tcPr>
            <w:tcW w:w="1134" w:type="dxa"/>
            <w:tcBorders>
              <w:top w:val="nil"/>
              <w:left w:val="nil"/>
              <w:bottom w:val="single" w:sz="8" w:space="0" w:color="auto"/>
              <w:right w:val="single" w:sz="8" w:space="0" w:color="auto"/>
            </w:tcBorders>
            <w:shd w:val="clear" w:color="auto" w:fill="auto"/>
            <w:vAlign w:val="bottom"/>
          </w:tcPr>
          <w:p w:rsidR="00520CFF" w:rsidRPr="00A417F6" w:rsidRDefault="00A417F6" w:rsidP="005B26F0">
            <w:pPr>
              <w:tabs>
                <w:tab w:val="left" w:pos="709"/>
              </w:tabs>
              <w:spacing w:after="0" w:line="240" w:lineRule="auto"/>
              <w:jc w:val="center"/>
              <w:rPr>
                <w:rFonts w:ascii="Times New Roman" w:hAnsi="Times New Roman"/>
                <w:color w:val="000000"/>
                <w:sz w:val="18"/>
                <w:szCs w:val="18"/>
              </w:rPr>
            </w:pPr>
            <w:r w:rsidRPr="00A417F6">
              <w:rPr>
                <w:rFonts w:ascii="Times New Roman" w:hAnsi="Times New Roman"/>
                <w:color w:val="000000"/>
                <w:sz w:val="18"/>
                <w:szCs w:val="18"/>
              </w:rPr>
              <w:t>1</w:t>
            </w:r>
          </w:p>
        </w:tc>
      </w:tr>
      <w:tr w:rsidR="00520CFF" w:rsidRPr="006E0AD5" w:rsidTr="00872607">
        <w:trPr>
          <w:trHeight w:val="270"/>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520CFF" w:rsidRPr="00520CFF" w:rsidRDefault="00520CFF" w:rsidP="005B26F0">
            <w:pPr>
              <w:tabs>
                <w:tab w:val="left" w:pos="709"/>
              </w:tabs>
              <w:spacing w:after="0" w:line="240" w:lineRule="auto"/>
              <w:jc w:val="center"/>
              <w:rPr>
                <w:rFonts w:ascii="Times New Roman" w:hAnsi="Times New Roman"/>
                <w:color w:val="000000"/>
                <w:sz w:val="18"/>
                <w:szCs w:val="18"/>
              </w:rPr>
            </w:pPr>
            <w:r w:rsidRPr="00520CFF">
              <w:rPr>
                <w:rFonts w:ascii="Times New Roman" w:hAnsi="Times New Roman"/>
                <w:color w:val="000000"/>
                <w:sz w:val="18"/>
                <w:szCs w:val="18"/>
              </w:rPr>
              <w:t>44.2.</w:t>
            </w:r>
          </w:p>
        </w:tc>
        <w:tc>
          <w:tcPr>
            <w:tcW w:w="7749" w:type="dxa"/>
            <w:tcBorders>
              <w:top w:val="nil"/>
              <w:left w:val="nil"/>
              <w:bottom w:val="single" w:sz="8" w:space="0" w:color="auto"/>
              <w:right w:val="single" w:sz="8" w:space="0" w:color="auto"/>
            </w:tcBorders>
            <w:shd w:val="clear" w:color="auto" w:fill="auto"/>
            <w:vAlign w:val="center"/>
            <w:hideMark/>
          </w:tcPr>
          <w:p w:rsidR="00520CFF" w:rsidRPr="00520CFF" w:rsidRDefault="00520CFF" w:rsidP="005B26F0">
            <w:pPr>
              <w:tabs>
                <w:tab w:val="left" w:pos="709"/>
              </w:tabs>
              <w:spacing w:after="0" w:line="240" w:lineRule="auto"/>
              <w:rPr>
                <w:rFonts w:ascii="Times New Roman" w:hAnsi="Times New Roman"/>
                <w:color w:val="000000"/>
                <w:sz w:val="18"/>
                <w:szCs w:val="18"/>
              </w:rPr>
            </w:pPr>
            <w:r w:rsidRPr="00520CFF">
              <w:rPr>
                <w:rFonts w:ascii="Times New Roman" w:hAnsi="Times New Roman"/>
                <w:color w:val="000000"/>
                <w:sz w:val="18"/>
                <w:szCs w:val="18"/>
              </w:rPr>
              <w:t>годовой отчет о деятельности КСО</w:t>
            </w:r>
          </w:p>
        </w:tc>
        <w:tc>
          <w:tcPr>
            <w:tcW w:w="1134" w:type="dxa"/>
            <w:tcBorders>
              <w:top w:val="nil"/>
              <w:left w:val="nil"/>
              <w:bottom w:val="single" w:sz="8" w:space="0" w:color="auto"/>
              <w:right w:val="single" w:sz="8" w:space="0" w:color="auto"/>
            </w:tcBorders>
            <w:shd w:val="clear" w:color="auto" w:fill="auto"/>
            <w:vAlign w:val="bottom"/>
          </w:tcPr>
          <w:p w:rsidR="00520CFF" w:rsidRPr="00A417F6" w:rsidRDefault="00872607" w:rsidP="005B26F0">
            <w:pPr>
              <w:tabs>
                <w:tab w:val="left" w:pos="709"/>
              </w:tabs>
              <w:spacing w:after="0" w:line="240" w:lineRule="auto"/>
              <w:jc w:val="center"/>
              <w:rPr>
                <w:rFonts w:ascii="Times New Roman" w:hAnsi="Times New Roman"/>
                <w:color w:val="000000"/>
                <w:sz w:val="18"/>
                <w:szCs w:val="18"/>
              </w:rPr>
            </w:pPr>
            <w:r w:rsidRPr="00A417F6">
              <w:rPr>
                <w:rFonts w:ascii="Times New Roman" w:hAnsi="Times New Roman"/>
                <w:color w:val="000000"/>
                <w:sz w:val="18"/>
                <w:szCs w:val="18"/>
              </w:rPr>
              <w:t>1</w:t>
            </w:r>
          </w:p>
        </w:tc>
      </w:tr>
      <w:tr w:rsidR="00520CFF" w:rsidRPr="006E0AD5" w:rsidTr="00872607">
        <w:trPr>
          <w:trHeight w:val="270"/>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520CFF" w:rsidRPr="00520CFF" w:rsidRDefault="00520CFF" w:rsidP="005B26F0">
            <w:pPr>
              <w:tabs>
                <w:tab w:val="left" w:pos="709"/>
              </w:tabs>
              <w:spacing w:after="0" w:line="240" w:lineRule="auto"/>
              <w:jc w:val="center"/>
              <w:rPr>
                <w:rFonts w:ascii="Times New Roman" w:hAnsi="Times New Roman"/>
                <w:color w:val="000000"/>
                <w:sz w:val="18"/>
                <w:szCs w:val="18"/>
              </w:rPr>
            </w:pPr>
            <w:r w:rsidRPr="00520CFF">
              <w:rPr>
                <w:rFonts w:ascii="Times New Roman" w:hAnsi="Times New Roman"/>
                <w:color w:val="000000"/>
                <w:sz w:val="18"/>
                <w:szCs w:val="18"/>
              </w:rPr>
              <w:t>44.3.</w:t>
            </w:r>
          </w:p>
        </w:tc>
        <w:tc>
          <w:tcPr>
            <w:tcW w:w="7749" w:type="dxa"/>
            <w:tcBorders>
              <w:top w:val="nil"/>
              <w:left w:val="nil"/>
              <w:bottom w:val="single" w:sz="8" w:space="0" w:color="auto"/>
              <w:right w:val="single" w:sz="8" w:space="0" w:color="auto"/>
            </w:tcBorders>
            <w:shd w:val="clear" w:color="auto" w:fill="auto"/>
            <w:vAlign w:val="center"/>
            <w:hideMark/>
          </w:tcPr>
          <w:p w:rsidR="00520CFF" w:rsidRPr="00520CFF" w:rsidRDefault="00520CFF" w:rsidP="005B26F0">
            <w:pPr>
              <w:tabs>
                <w:tab w:val="left" w:pos="709"/>
              </w:tabs>
              <w:spacing w:after="0" w:line="240" w:lineRule="auto"/>
              <w:rPr>
                <w:rFonts w:ascii="Times New Roman" w:hAnsi="Times New Roman"/>
                <w:color w:val="000000"/>
                <w:sz w:val="18"/>
                <w:szCs w:val="18"/>
              </w:rPr>
            </w:pPr>
            <w:r w:rsidRPr="00520CFF">
              <w:rPr>
                <w:rFonts w:ascii="Times New Roman" w:hAnsi="Times New Roman"/>
                <w:color w:val="000000"/>
                <w:sz w:val="18"/>
                <w:szCs w:val="18"/>
              </w:rPr>
              <w:t>информация о проведенных контрольных мероприятиях</w:t>
            </w:r>
          </w:p>
        </w:tc>
        <w:tc>
          <w:tcPr>
            <w:tcW w:w="1134" w:type="dxa"/>
            <w:tcBorders>
              <w:top w:val="nil"/>
              <w:left w:val="nil"/>
              <w:bottom w:val="single" w:sz="8" w:space="0" w:color="auto"/>
              <w:right w:val="single" w:sz="8" w:space="0" w:color="auto"/>
            </w:tcBorders>
            <w:shd w:val="clear" w:color="auto" w:fill="auto"/>
            <w:vAlign w:val="bottom"/>
          </w:tcPr>
          <w:p w:rsidR="00520CFF" w:rsidRPr="00AF4C3F" w:rsidRDefault="00AF4C3F" w:rsidP="005B26F0">
            <w:pPr>
              <w:tabs>
                <w:tab w:val="left" w:pos="709"/>
              </w:tabs>
              <w:spacing w:after="0" w:line="240" w:lineRule="auto"/>
              <w:jc w:val="center"/>
              <w:rPr>
                <w:rFonts w:ascii="Times New Roman" w:hAnsi="Times New Roman"/>
                <w:color w:val="000000"/>
                <w:sz w:val="18"/>
                <w:szCs w:val="18"/>
              </w:rPr>
            </w:pPr>
            <w:r w:rsidRPr="00AF4C3F">
              <w:rPr>
                <w:rFonts w:ascii="Times New Roman" w:hAnsi="Times New Roman"/>
                <w:color w:val="000000"/>
                <w:sz w:val="18"/>
                <w:szCs w:val="18"/>
              </w:rPr>
              <w:t>5</w:t>
            </w:r>
          </w:p>
        </w:tc>
      </w:tr>
      <w:tr w:rsidR="00520CFF" w:rsidRPr="006E0AD5" w:rsidTr="00872607">
        <w:trPr>
          <w:trHeight w:val="270"/>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520CFF" w:rsidRPr="00520CFF" w:rsidRDefault="00520CFF" w:rsidP="005B26F0">
            <w:pPr>
              <w:tabs>
                <w:tab w:val="left" w:pos="709"/>
              </w:tabs>
              <w:spacing w:after="0" w:line="240" w:lineRule="auto"/>
              <w:jc w:val="center"/>
              <w:rPr>
                <w:rFonts w:ascii="Times New Roman" w:hAnsi="Times New Roman"/>
                <w:color w:val="000000"/>
                <w:sz w:val="18"/>
                <w:szCs w:val="18"/>
              </w:rPr>
            </w:pPr>
            <w:r w:rsidRPr="00520CFF">
              <w:rPr>
                <w:rFonts w:ascii="Times New Roman" w:hAnsi="Times New Roman"/>
                <w:color w:val="000000"/>
                <w:sz w:val="18"/>
                <w:szCs w:val="18"/>
              </w:rPr>
              <w:t>44.4.</w:t>
            </w:r>
          </w:p>
        </w:tc>
        <w:tc>
          <w:tcPr>
            <w:tcW w:w="7749" w:type="dxa"/>
            <w:tcBorders>
              <w:top w:val="nil"/>
              <w:left w:val="nil"/>
              <w:bottom w:val="single" w:sz="8" w:space="0" w:color="auto"/>
              <w:right w:val="single" w:sz="8" w:space="0" w:color="auto"/>
            </w:tcBorders>
            <w:shd w:val="clear" w:color="auto" w:fill="auto"/>
            <w:vAlign w:val="center"/>
            <w:hideMark/>
          </w:tcPr>
          <w:p w:rsidR="00520CFF" w:rsidRPr="00520CFF" w:rsidRDefault="00520CFF" w:rsidP="005B26F0">
            <w:pPr>
              <w:tabs>
                <w:tab w:val="left" w:pos="709"/>
              </w:tabs>
              <w:spacing w:after="0" w:line="240" w:lineRule="auto"/>
              <w:rPr>
                <w:rFonts w:ascii="Times New Roman" w:hAnsi="Times New Roman"/>
                <w:color w:val="000000"/>
                <w:sz w:val="18"/>
                <w:szCs w:val="18"/>
              </w:rPr>
            </w:pPr>
            <w:r w:rsidRPr="00520CFF">
              <w:rPr>
                <w:rFonts w:ascii="Times New Roman" w:hAnsi="Times New Roman"/>
                <w:color w:val="000000"/>
                <w:sz w:val="18"/>
                <w:szCs w:val="18"/>
              </w:rPr>
              <w:t>информация о проведенных экспертно-аналитических мероприятиях</w:t>
            </w:r>
          </w:p>
        </w:tc>
        <w:tc>
          <w:tcPr>
            <w:tcW w:w="1134" w:type="dxa"/>
            <w:tcBorders>
              <w:top w:val="nil"/>
              <w:left w:val="nil"/>
              <w:bottom w:val="single" w:sz="8" w:space="0" w:color="auto"/>
              <w:right w:val="single" w:sz="8" w:space="0" w:color="auto"/>
            </w:tcBorders>
            <w:shd w:val="clear" w:color="auto" w:fill="auto"/>
            <w:vAlign w:val="bottom"/>
          </w:tcPr>
          <w:p w:rsidR="00520CFF" w:rsidRPr="00AF4C3F" w:rsidRDefault="00AF4C3F" w:rsidP="005B26F0">
            <w:pPr>
              <w:tabs>
                <w:tab w:val="left" w:pos="709"/>
              </w:tabs>
              <w:spacing w:after="0" w:line="240" w:lineRule="auto"/>
              <w:jc w:val="center"/>
              <w:rPr>
                <w:rFonts w:ascii="Times New Roman" w:hAnsi="Times New Roman"/>
                <w:color w:val="000000"/>
                <w:sz w:val="18"/>
                <w:szCs w:val="18"/>
              </w:rPr>
            </w:pPr>
            <w:r w:rsidRPr="00AF4C3F">
              <w:rPr>
                <w:rFonts w:ascii="Times New Roman" w:hAnsi="Times New Roman"/>
                <w:color w:val="000000"/>
                <w:sz w:val="18"/>
                <w:szCs w:val="18"/>
              </w:rPr>
              <w:t>3</w:t>
            </w:r>
          </w:p>
        </w:tc>
      </w:tr>
      <w:tr w:rsidR="00520CFF" w:rsidRPr="006E0AD5" w:rsidTr="00872607">
        <w:trPr>
          <w:trHeight w:val="270"/>
        </w:trPr>
        <w:tc>
          <w:tcPr>
            <w:tcW w:w="709" w:type="dxa"/>
            <w:tcBorders>
              <w:top w:val="nil"/>
              <w:left w:val="single" w:sz="8" w:space="0" w:color="auto"/>
              <w:bottom w:val="single" w:sz="8" w:space="0" w:color="auto"/>
              <w:right w:val="single" w:sz="8" w:space="0" w:color="auto"/>
            </w:tcBorders>
            <w:shd w:val="clear" w:color="auto" w:fill="auto"/>
            <w:vAlign w:val="center"/>
            <w:hideMark/>
          </w:tcPr>
          <w:p w:rsidR="00520CFF" w:rsidRPr="00520CFF" w:rsidRDefault="00520CFF" w:rsidP="005B26F0">
            <w:pPr>
              <w:tabs>
                <w:tab w:val="left" w:pos="709"/>
              </w:tabs>
              <w:spacing w:after="0" w:line="240" w:lineRule="auto"/>
              <w:jc w:val="center"/>
              <w:rPr>
                <w:rFonts w:ascii="Times New Roman" w:hAnsi="Times New Roman"/>
                <w:color w:val="000000"/>
                <w:sz w:val="18"/>
                <w:szCs w:val="18"/>
              </w:rPr>
            </w:pPr>
            <w:r w:rsidRPr="00520CFF">
              <w:rPr>
                <w:rFonts w:ascii="Times New Roman" w:hAnsi="Times New Roman"/>
                <w:color w:val="000000"/>
                <w:sz w:val="18"/>
                <w:szCs w:val="18"/>
              </w:rPr>
              <w:t>44.5.</w:t>
            </w:r>
          </w:p>
        </w:tc>
        <w:tc>
          <w:tcPr>
            <w:tcW w:w="7749" w:type="dxa"/>
            <w:tcBorders>
              <w:top w:val="nil"/>
              <w:left w:val="nil"/>
              <w:bottom w:val="single" w:sz="8" w:space="0" w:color="auto"/>
              <w:right w:val="single" w:sz="8" w:space="0" w:color="auto"/>
            </w:tcBorders>
            <w:shd w:val="clear" w:color="auto" w:fill="auto"/>
            <w:vAlign w:val="center"/>
            <w:hideMark/>
          </w:tcPr>
          <w:p w:rsidR="00520CFF" w:rsidRPr="00520CFF" w:rsidRDefault="00520CFF" w:rsidP="005B26F0">
            <w:pPr>
              <w:tabs>
                <w:tab w:val="left" w:pos="709"/>
              </w:tabs>
              <w:spacing w:after="0" w:line="240" w:lineRule="auto"/>
              <w:rPr>
                <w:rFonts w:ascii="Times New Roman" w:hAnsi="Times New Roman"/>
                <w:color w:val="000000"/>
                <w:sz w:val="18"/>
                <w:szCs w:val="18"/>
              </w:rPr>
            </w:pPr>
            <w:r w:rsidRPr="00520CFF">
              <w:rPr>
                <w:rFonts w:ascii="Times New Roman" w:hAnsi="Times New Roman"/>
                <w:color w:val="000000"/>
                <w:sz w:val="18"/>
                <w:szCs w:val="18"/>
              </w:rPr>
              <w:t>заключения на проекты нормативных правовых актов</w:t>
            </w:r>
          </w:p>
        </w:tc>
        <w:tc>
          <w:tcPr>
            <w:tcW w:w="1134" w:type="dxa"/>
            <w:tcBorders>
              <w:top w:val="nil"/>
              <w:left w:val="nil"/>
              <w:bottom w:val="single" w:sz="8" w:space="0" w:color="auto"/>
              <w:right w:val="single" w:sz="8" w:space="0" w:color="auto"/>
            </w:tcBorders>
            <w:shd w:val="clear" w:color="auto" w:fill="auto"/>
            <w:vAlign w:val="bottom"/>
          </w:tcPr>
          <w:p w:rsidR="00520CFF" w:rsidRPr="00AF4C3F" w:rsidRDefault="00AF4C3F" w:rsidP="005B26F0">
            <w:pPr>
              <w:tabs>
                <w:tab w:val="left" w:pos="709"/>
              </w:tabs>
              <w:spacing w:after="0" w:line="240" w:lineRule="auto"/>
              <w:jc w:val="center"/>
              <w:rPr>
                <w:rFonts w:ascii="Times New Roman" w:hAnsi="Times New Roman"/>
                <w:color w:val="000000"/>
                <w:sz w:val="18"/>
                <w:szCs w:val="18"/>
              </w:rPr>
            </w:pPr>
            <w:r w:rsidRPr="00AF4C3F">
              <w:rPr>
                <w:rFonts w:ascii="Times New Roman" w:hAnsi="Times New Roman"/>
                <w:color w:val="000000"/>
                <w:sz w:val="18"/>
                <w:szCs w:val="18"/>
              </w:rPr>
              <w:t>71</w:t>
            </w:r>
          </w:p>
        </w:tc>
      </w:tr>
      <w:tr w:rsidR="00F51598" w:rsidRPr="006E0AD5" w:rsidTr="00872607">
        <w:trPr>
          <w:trHeight w:val="270"/>
        </w:trPr>
        <w:tc>
          <w:tcPr>
            <w:tcW w:w="709" w:type="dxa"/>
            <w:tcBorders>
              <w:top w:val="nil"/>
              <w:left w:val="single" w:sz="8" w:space="0" w:color="auto"/>
              <w:bottom w:val="single" w:sz="8" w:space="0" w:color="auto"/>
              <w:right w:val="single" w:sz="8" w:space="0" w:color="auto"/>
            </w:tcBorders>
            <w:shd w:val="clear" w:color="auto" w:fill="auto"/>
            <w:vAlign w:val="center"/>
          </w:tcPr>
          <w:p w:rsidR="00F51598" w:rsidRPr="00520CFF" w:rsidRDefault="00F51598" w:rsidP="005B26F0">
            <w:pPr>
              <w:tabs>
                <w:tab w:val="left" w:pos="709"/>
              </w:tabs>
              <w:spacing w:after="0" w:line="240" w:lineRule="auto"/>
              <w:jc w:val="center"/>
              <w:rPr>
                <w:rFonts w:ascii="Times New Roman" w:hAnsi="Times New Roman"/>
                <w:color w:val="000000"/>
                <w:sz w:val="18"/>
                <w:szCs w:val="18"/>
              </w:rPr>
            </w:pPr>
            <w:r>
              <w:rPr>
                <w:rFonts w:ascii="Times New Roman" w:hAnsi="Times New Roman"/>
                <w:color w:val="000000"/>
                <w:sz w:val="18"/>
                <w:szCs w:val="18"/>
              </w:rPr>
              <w:t>44.6.</w:t>
            </w:r>
          </w:p>
        </w:tc>
        <w:tc>
          <w:tcPr>
            <w:tcW w:w="7749" w:type="dxa"/>
            <w:tcBorders>
              <w:top w:val="nil"/>
              <w:left w:val="nil"/>
              <w:bottom w:val="single" w:sz="8" w:space="0" w:color="auto"/>
              <w:right w:val="single" w:sz="8" w:space="0" w:color="auto"/>
            </w:tcBorders>
            <w:shd w:val="clear" w:color="auto" w:fill="auto"/>
            <w:vAlign w:val="center"/>
          </w:tcPr>
          <w:p w:rsidR="00F51598" w:rsidRPr="00520CFF" w:rsidRDefault="00F51598" w:rsidP="005B26F0">
            <w:pPr>
              <w:tabs>
                <w:tab w:val="left" w:pos="709"/>
              </w:tabs>
              <w:spacing w:after="0" w:line="240" w:lineRule="auto"/>
              <w:rPr>
                <w:rFonts w:ascii="Times New Roman" w:hAnsi="Times New Roman"/>
                <w:color w:val="000000"/>
                <w:sz w:val="18"/>
                <w:szCs w:val="18"/>
              </w:rPr>
            </w:pPr>
            <w:r>
              <w:rPr>
                <w:rFonts w:ascii="Times New Roman" w:hAnsi="Times New Roman"/>
                <w:color w:val="000000"/>
                <w:sz w:val="18"/>
                <w:szCs w:val="18"/>
              </w:rPr>
              <w:t>прочие материалы</w:t>
            </w:r>
          </w:p>
        </w:tc>
        <w:tc>
          <w:tcPr>
            <w:tcW w:w="1134" w:type="dxa"/>
            <w:tcBorders>
              <w:top w:val="nil"/>
              <w:left w:val="nil"/>
              <w:bottom w:val="single" w:sz="8" w:space="0" w:color="auto"/>
              <w:right w:val="single" w:sz="8" w:space="0" w:color="auto"/>
            </w:tcBorders>
            <w:shd w:val="clear" w:color="auto" w:fill="auto"/>
            <w:vAlign w:val="bottom"/>
          </w:tcPr>
          <w:p w:rsidR="00F51598" w:rsidRPr="00AF4C3F" w:rsidRDefault="00AF4C3F" w:rsidP="008400F2">
            <w:pPr>
              <w:tabs>
                <w:tab w:val="left" w:pos="709"/>
              </w:tabs>
              <w:spacing w:after="0" w:line="240" w:lineRule="auto"/>
              <w:jc w:val="center"/>
              <w:rPr>
                <w:rFonts w:ascii="Times New Roman" w:hAnsi="Times New Roman"/>
                <w:color w:val="000000"/>
                <w:sz w:val="18"/>
                <w:szCs w:val="18"/>
              </w:rPr>
            </w:pPr>
            <w:r w:rsidRPr="00AF4C3F">
              <w:rPr>
                <w:rFonts w:ascii="Times New Roman" w:hAnsi="Times New Roman"/>
                <w:color w:val="000000"/>
                <w:sz w:val="18"/>
                <w:szCs w:val="18"/>
              </w:rPr>
              <w:t>30</w:t>
            </w:r>
          </w:p>
        </w:tc>
      </w:tr>
      <w:tr w:rsidR="002934C5" w:rsidRPr="006E0AD5" w:rsidTr="00873F5F">
        <w:trPr>
          <w:trHeight w:val="300"/>
        </w:trPr>
        <w:tc>
          <w:tcPr>
            <w:tcW w:w="709" w:type="dxa"/>
            <w:tcBorders>
              <w:top w:val="nil"/>
              <w:left w:val="nil"/>
              <w:bottom w:val="nil"/>
              <w:right w:val="nil"/>
            </w:tcBorders>
            <w:shd w:val="clear" w:color="auto" w:fill="auto"/>
            <w:noWrap/>
            <w:vAlign w:val="bottom"/>
            <w:hideMark/>
          </w:tcPr>
          <w:p w:rsidR="002934C5" w:rsidRPr="00520CFF" w:rsidRDefault="002934C5" w:rsidP="005B26F0">
            <w:pPr>
              <w:tabs>
                <w:tab w:val="left" w:pos="709"/>
              </w:tabs>
              <w:spacing w:after="0" w:line="240" w:lineRule="auto"/>
              <w:rPr>
                <w:rFonts w:ascii="Times New Roman" w:eastAsia="Times New Roman" w:hAnsi="Times New Roman"/>
                <w:color w:val="000000"/>
                <w:sz w:val="18"/>
                <w:szCs w:val="18"/>
                <w:lang w:eastAsia="ru-RU"/>
              </w:rPr>
            </w:pPr>
          </w:p>
        </w:tc>
        <w:tc>
          <w:tcPr>
            <w:tcW w:w="7749" w:type="dxa"/>
            <w:tcBorders>
              <w:top w:val="nil"/>
              <w:left w:val="nil"/>
              <w:bottom w:val="nil"/>
              <w:right w:val="nil"/>
            </w:tcBorders>
            <w:shd w:val="clear" w:color="auto" w:fill="auto"/>
            <w:noWrap/>
            <w:hideMark/>
          </w:tcPr>
          <w:p w:rsidR="002934C5" w:rsidRPr="00520CFF" w:rsidRDefault="002050D2" w:rsidP="005B26F0">
            <w:pPr>
              <w:tabs>
                <w:tab w:val="left" w:pos="709"/>
              </w:tabs>
              <w:spacing w:after="0" w:line="240" w:lineRule="auto"/>
              <w:jc w:val="both"/>
              <w:rPr>
                <w:rFonts w:ascii="Times New Roman" w:eastAsia="Times New Roman" w:hAnsi="Times New Roman"/>
                <w:color w:val="000000" w:themeColor="text1"/>
                <w:sz w:val="18"/>
                <w:szCs w:val="18"/>
                <w:u w:val="single"/>
                <w:lang w:eastAsia="ru-RU"/>
              </w:rPr>
            </w:pPr>
            <w:hyperlink r:id="rId9" w:anchor="RANGE!_ftnref1" w:history="1">
              <w:r w:rsidR="002934C5" w:rsidRPr="00520CFF">
                <w:rPr>
                  <w:rFonts w:ascii="Times New Roman" w:eastAsia="Times New Roman" w:hAnsi="Times New Roman"/>
                  <w:color w:val="000000" w:themeColor="text1"/>
                  <w:sz w:val="18"/>
                  <w:szCs w:val="18"/>
                  <w:u w:val="single"/>
                  <w:lang w:eastAsia="ru-RU"/>
                </w:rPr>
                <w:t>[1] ПО – представительный орган</w:t>
              </w:r>
            </w:hyperlink>
          </w:p>
        </w:tc>
        <w:tc>
          <w:tcPr>
            <w:tcW w:w="1134" w:type="dxa"/>
            <w:tcBorders>
              <w:top w:val="nil"/>
              <w:left w:val="nil"/>
              <w:bottom w:val="nil"/>
              <w:right w:val="nil"/>
            </w:tcBorders>
            <w:shd w:val="clear" w:color="auto" w:fill="auto"/>
            <w:noWrap/>
            <w:vAlign w:val="bottom"/>
            <w:hideMark/>
          </w:tcPr>
          <w:p w:rsidR="002934C5" w:rsidRPr="006E0AD5" w:rsidRDefault="002934C5" w:rsidP="005B26F0">
            <w:pPr>
              <w:tabs>
                <w:tab w:val="left" w:pos="709"/>
              </w:tabs>
              <w:spacing w:after="0" w:line="240" w:lineRule="auto"/>
              <w:rPr>
                <w:rFonts w:eastAsia="Times New Roman"/>
                <w:color w:val="000000" w:themeColor="text1"/>
                <w:sz w:val="18"/>
                <w:szCs w:val="18"/>
                <w:highlight w:val="yellow"/>
                <w:lang w:eastAsia="ru-RU"/>
              </w:rPr>
            </w:pPr>
          </w:p>
        </w:tc>
      </w:tr>
      <w:tr w:rsidR="002934C5" w:rsidRPr="00520CFF" w:rsidTr="00873F5F">
        <w:trPr>
          <w:trHeight w:val="300"/>
        </w:trPr>
        <w:tc>
          <w:tcPr>
            <w:tcW w:w="709" w:type="dxa"/>
            <w:tcBorders>
              <w:top w:val="nil"/>
              <w:left w:val="nil"/>
              <w:bottom w:val="nil"/>
              <w:right w:val="nil"/>
            </w:tcBorders>
            <w:shd w:val="clear" w:color="auto" w:fill="auto"/>
            <w:noWrap/>
            <w:vAlign w:val="bottom"/>
            <w:hideMark/>
          </w:tcPr>
          <w:p w:rsidR="002934C5" w:rsidRPr="00520CFF" w:rsidRDefault="002934C5" w:rsidP="005B26F0">
            <w:pPr>
              <w:tabs>
                <w:tab w:val="left" w:pos="709"/>
              </w:tabs>
              <w:spacing w:after="0" w:line="240" w:lineRule="auto"/>
              <w:rPr>
                <w:rFonts w:ascii="Times New Roman" w:eastAsia="Times New Roman" w:hAnsi="Times New Roman"/>
                <w:color w:val="000000"/>
                <w:sz w:val="18"/>
                <w:szCs w:val="18"/>
                <w:lang w:eastAsia="ru-RU"/>
              </w:rPr>
            </w:pPr>
          </w:p>
        </w:tc>
        <w:tc>
          <w:tcPr>
            <w:tcW w:w="7749" w:type="dxa"/>
            <w:tcBorders>
              <w:top w:val="nil"/>
              <w:left w:val="nil"/>
              <w:bottom w:val="nil"/>
              <w:right w:val="nil"/>
            </w:tcBorders>
            <w:shd w:val="clear" w:color="auto" w:fill="auto"/>
            <w:noWrap/>
            <w:hideMark/>
          </w:tcPr>
          <w:p w:rsidR="002934C5" w:rsidRPr="00520CFF" w:rsidRDefault="002050D2" w:rsidP="005B26F0">
            <w:pPr>
              <w:tabs>
                <w:tab w:val="left" w:pos="709"/>
              </w:tabs>
              <w:spacing w:after="0" w:line="240" w:lineRule="auto"/>
              <w:jc w:val="both"/>
              <w:rPr>
                <w:rFonts w:ascii="Times New Roman" w:eastAsia="Times New Roman" w:hAnsi="Times New Roman"/>
                <w:color w:val="000000" w:themeColor="text1"/>
                <w:sz w:val="18"/>
                <w:szCs w:val="18"/>
                <w:u w:val="single"/>
                <w:lang w:eastAsia="ru-RU"/>
              </w:rPr>
            </w:pPr>
            <w:hyperlink r:id="rId10" w:anchor="RANGE!_ftnref2" w:history="1">
              <w:r w:rsidR="002934C5" w:rsidRPr="00520CFF">
                <w:rPr>
                  <w:rFonts w:ascii="Times New Roman" w:eastAsia="Times New Roman" w:hAnsi="Times New Roman"/>
                  <w:color w:val="000000" w:themeColor="text1"/>
                  <w:sz w:val="18"/>
                  <w:szCs w:val="18"/>
                  <w:u w:val="single"/>
                  <w:lang w:eastAsia="ru-RU"/>
                </w:rPr>
                <w:t>[2] МО – муниципальное образование</w:t>
              </w:r>
            </w:hyperlink>
          </w:p>
        </w:tc>
        <w:tc>
          <w:tcPr>
            <w:tcW w:w="1134" w:type="dxa"/>
            <w:tcBorders>
              <w:top w:val="nil"/>
              <w:left w:val="nil"/>
              <w:bottom w:val="nil"/>
              <w:right w:val="nil"/>
            </w:tcBorders>
            <w:shd w:val="clear" w:color="auto" w:fill="auto"/>
            <w:noWrap/>
            <w:vAlign w:val="bottom"/>
            <w:hideMark/>
          </w:tcPr>
          <w:p w:rsidR="002934C5" w:rsidRPr="00520CFF" w:rsidRDefault="002934C5" w:rsidP="005B26F0">
            <w:pPr>
              <w:tabs>
                <w:tab w:val="left" w:pos="709"/>
              </w:tabs>
              <w:spacing w:after="0" w:line="240" w:lineRule="auto"/>
              <w:rPr>
                <w:rFonts w:eastAsia="Times New Roman"/>
                <w:color w:val="000000" w:themeColor="text1"/>
                <w:sz w:val="18"/>
                <w:szCs w:val="18"/>
                <w:lang w:eastAsia="ru-RU"/>
              </w:rPr>
            </w:pPr>
          </w:p>
        </w:tc>
      </w:tr>
      <w:tr w:rsidR="002934C5" w:rsidRPr="00520CFF" w:rsidTr="00873F5F">
        <w:trPr>
          <w:trHeight w:val="300"/>
        </w:trPr>
        <w:tc>
          <w:tcPr>
            <w:tcW w:w="709" w:type="dxa"/>
            <w:tcBorders>
              <w:top w:val="nil"/>
              <w:left w:val="nil"/>
              <w:bottom w:val="nil"/>
              <w:right w:val="nil"/>
            </w:tcBorders>
            <w:shd w:val="clear" w:color="auto" w:fill="auto"/>
            <w:noWrap/>
            <w:vAlign w:val="center"/>
            <w:hideMark/>
          </w:tcPr>
          <w:p w:rsidR="002934C5" w:rsidRPr="00520CFF" w:rsidRDefault="002934C5" w:rsidP="005B26F0">
            <w:pPr>
              <w:tabs>
                <w:tab w:val="left" w:pos="709"/>
              </w:tabs>
              <w:spacing w:after="0" w:line="240" w:lineRule="auto"/>
              <w:jc w:val="both"/>
              <w:rPr>
                <w:rFonts w:ascii="Times New Roman" w:eastAsia="Times New Roman" w:hAnsi="Times New Roman"/>
                <w:color w:val="000000" w:themeColor="text1"/>
                <w:sz w:val="18"/>
                <w:szCs w:val="18"/>
                <w:u w:val="single"/>
                <w:lang w:eastAsia="ru-RU"/>
              </w:rPr>
            </w:pPr>
            <w:bookmarkStart w:id="1" w:name="RANGE!A60"/>
            <w:bookmarkEnd w:id="1"/>
          </w:p>
        </w:tc>
        <w:tc>
          <w:tcPr>
            <w:tcW w:w="7749" w:type="dxa"/>
            <w:tcBorders>
              <w:top w:val="nil"/>
              <w:left w:val="nil"/>
              <w:bottom w:val="nil"/>
              <w:right w:val="nil"/>
            </w:tcBorders>
            <w:shd w:val="clear" w:color="auto" w:fill="auto"/>
            <w:noWrap/>
            <w:hideMark/>
          </w:tcPr>
          <w:p w:rsidR="002934C5" w:rsidRPr="00520CFF" w:rsidRDefault="002050D2" w:rsidP="005B26F0">
            <w:pPr>
              <w:tabs>
                <w:tab w:val="left" w:pos="709"/>
              </w:tabs>
              <w:spacing w:after="0" w:line="240" w:lineRule="auto"/>
              <w:jc w:val="both"/>
              <w:rPr>
                <w:rFonts w:ascii="Times New Roman" w:eastAsia="Times New Roman" w:hAnsi="Times New Roman"/>
                <w:color w:val="000000" w:themeColor="text1"/>
                <w:sz w:val="18"/>
                <w:szCs w:val="18"/>
                <w:u w:val="single"/>
                <w:lang w:eastAsia="ru-RU"/>
              </w:rPr>
            </w:pPr>
            <w:hyperlink r:id="rId11" w:anchor="RANGE!_ftnref3" w:history="1">
              <w:r w:rsidR="002934C5" w:rsidRPr="00520CFF">
                <w:rPr>
                  <w:rFonts w:ascii="Times New Roman" w:eastAsia="Times New Roman" w:hAnsi="Times New Roman"/>
                  <w:color w:val="000000" w:themeColor="text1"/>
                  <w:sz w:val="18"/>
                  <w:szCs w:val="18"/>
                  <w:u w:val="single"/>
                  <w:lang w:eastAsia="ru-RU"/>
                </w:rPr>
                <w:t>[3] КСО – контрольно-счетный орган</w:t>
              </w:r>
            </w:hyperlink>
          </w:p>
        </w:tc>
        <w:tc>
          <w:tcPr>
            <w:tcW w:w="1134" w:type="dxa"/>
            <w:tcBorders>
              <w:top w:val="nil"/>
              <w:left w:val="nil"/>
              <w:bottom w:val="nil"/>
              <w:right w:val="nil"/>
            </w:tcBorders>
            <w:shd w:val="clear" w:color="auto" w:fill="auto"/>
            <w:noWrap/>
            <w:vAlign w:val="bottom"/>
            <w:hideMark/>
          </w:tcPr>
          <w:p w:rsidR="002934C5" w:rsidRPr="00520CFF" w:rsidRDefault="002934C5" w:rsidP="005B26F0">
            <w:pPr>
              <w:tabs>
                <w:tab w:val="left" w:pos="709"/>
              </w:tabs>
              <w:spacing w:after="0" w:line="240" w:lineRule="auto"/>
              <w:rPr>
                <w:rFonts w:eastAsia="Times New Roman"/>
                <w:color w:val="000000" w:themeColor="text1"/>
                <w:sz w:val="18"/>
                <w:szCs w:val="18"/>
                <w:lang w:eastAsia="ru-RU"/>
              </w:rPr>
            </w:pPr>
          </w:p>
        </w:tc>
      </w:tr>
    </w:tbl>
    <w:p w:rsidR="0099035B" w:rsidRPr="00520CFF" w:rsidRDefault="0099035B" w:rsidP="005B26F0">
      <w:pPr>
        <w:tabs>
          <w:tab w:val="left" w:pos="709"/>
        </w:tabs>
        <w:spacing w:after="0" w:line="240" w:lineRule="auto"/>
        <w:ind w:firstLine="709"/>
        <w:jc w:val="both"/>
        <w:rPr>
          <w:rFonts w:ascii="Times New Roman" w:hAnsi="Times New Roman"/>
          <w:sz w:val="18"/>
          <w:szCs w:val="18"/>
        </w:rPr>
      </w:pPr>
    </w:p>
    <w:sectPr w:rsidR="0099035B" w:rsidRPr="00520CFF" w:rsidSect="00FA695A">
      <w:headerReference w:type="default" r:id="rId12"/>
      <w:pgSz w:w="11906" w:h="16838"/>
      <w:pgMar w:top="426" w:right="850" w:bottom="426"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50D2" w:rsidRDefault="002050D2" w:rsidP="00C750EB">
      <w:pPr>
        <w:spacing w:after="0" w:line="240" w:lineRule="auto"/>
      </w:pPr>
      <w:r>
        <w:separator/>
      </w:r>
    </w:p>
  </w:endnote>
  <w:endnote w:type="continuationSeparator" w:id="0">
    <w:p w:rsidR="002050D2" w:rsidRDefault="002050D2" w:rsidP="00C750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50D2" w:rsidRDefault="002050D2" w:rsidP="00C750EB">
      <w:pPr>
        <w:spacing w:after="0" w:line="240" w:lineRule="auto"/>
      </w:pPr>
      <w:r>
        <w:separator/>
      </w:r>
    </w:p>
  </w:footnote>
  <w:footnote w:type="continuationSeparator" w:id="0">
    <w:p w:rsidR="002050D2" w:rsidRDefault="002050D2" w:rsidP="00C750E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1B59" w:rsidRPr="007A1672" w:rsidRDefault="00B91B59">
    <w:pPr>
      <w:pStyle w:val="aa"/>
      <w:jc w:val="center"/>
      <w:rPr>
        <w:rFonts w:ascii="Times New Roman" w:hAnsi="Times New Roman"/>
        <w:sz w:val="20"/>
        <w:szCs w:val="20"/>
      </w:rPr>
    </w:pPr>
    <w:r w:rsidRPr="007A1672">
      <w:rPr>
        <w:rFonts w:ascii="Times New Roman" w:hAnsi="Times New Roman"/>
        <w:sz w:val="20"/>
        <w:szCs w:val="20"/>
      </w:rPr>
      <w:fldChar w:fldCharType="begin"/>
    </w:r>
    <w:r w:rsidRPr="007A1672">
      <w:rPr>
        <w:rFonts w:ascii="Times New Roman" w:hAnsi="Times New Roman"/>
        <w:sz w:val="20"/>
        <w:szCs w:val="20"/>
      </w:rPr>
      <w:instrText>PAGE   \* MERGEFORMAT</w:instrText>
    </w:r>
    <w:r w:rsidRPr="007A1672">
      <w:rPr>
        <w:rFonts w:ascii="Times New Roman" w:hAnsi="Times New Roman"/>
        <w:sz w:val="20"/>
        <w:szCs w:val="20"/>
      </w:rPr>
      <w:fldChar w:fldCharType="separate"/>
    </w:r>
    <w:r w:rsidR="00FA695A">
      <w:rPr>
        <w:rFonts w:ascii="Times New Roman" w:hAnsi="Times New Roman"/>
        <w:noProof/>
        <w:sz w:val="20"/>
        <w:szCs w:val="20"/>
      </w:rPr>
      <w:t>8</w:t>
    </w:r>
    <w:r w:rsidRPr="007A1672">
      <w:rPr>
        <w:rFonts w:ascii="Times New Roman" w:hAnsi="Times New Roman"/>
        <w:sz w:val="20"/>
        <w:szCs w:val="20"/>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7.75pt;height:5.6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" o:bullet="t">
        <v:imagedata r:id="rId1" o:title="" croptop="-82062f" cropbottom="-74654f" cropleft="-28430f" cropright="-33414f"/>
        <o:lock v:ext="edit" aspectratio="f"/>
      </v:shape>
    </w:pict>
  </w:numPicBullet>
  <w:numPicBullet w:numPicBulletId="1">
    <w:pict>
      <v:shape id="_x0000_i1051" type="#_x0000_t75" style="width:16.85pt;height:5.6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" o:bullet="t">
        <v:imagedata r:id="rId2" o:title="" croptop="-82062f" cropbottom="-74654f" cropleft="-30874f" cropright="-34283f"/>
        <o:lock v:ext="edit" aspectratio="f"/>
      </v:shape>
    </w:pict>
  </w:numPicBullet>
  <w:abstractNum w:abstractNumId="0">
    <w:nsid w:val="02AD5220"/>
    <w:multiLevelType w:val="hybridMultilevel"/>
    <w:tmpl w:val="1F901E36"/>
    <w:lvl w:ilvl="0" w:tplc="0419000D">
      <w:start w:val="1"/>
      <w:numFmt w:val="bullet"/>
      <w:lvlText w:val=""/>
      <w:lvlJc w:val="left"/>
      <w:pPr>
        <w:ind w:left="1429" w:hanging="360"/>
      </w:pPr>
      <w:rPr>
        <w:rFonts w:ascii="Wingdings" w:hAnsi="Wingdings" w:hint="default"/>
      </w:rPr>
    </w:lvl>
    <w:lvl w:ilvl="1" w:tplc="0419000D">
      <w:start w:val="1"/>
      <w:numFmt w:val="bullet"/>
      <w:lvlText w:val=""/>
      <w:lvlJc w:val="left"/>
      <w:pPr>
        <w:ind w:left="1920" w:hanging="360"/>
      </w:pPr>
      <w:rPr>
        <w:rFonts w:ascii="Wingdings" w:hAnsi="Wingdings"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2BB7E1C"/>
    <w:multiLevelType w:val="hybridMultilevel"/>
    <w:tmpl w:val="B608F8C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7C658D7"/>
    <w:multiLevelType w:val="hybridMultilevel"/>
    <w:tmpl w:val="52842A2A"/>
    <w:lvl w:ilvl="0" w:tplc="4D1463A0">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
    <w:nsid w:val="0A0A5387"/>
    <w:multiLevelType w:val="hybridMultilevel"/>
    <w:tmpl w:val="E2BE124C"/>
    <w:lvl w:ilvl="0" w:tplc="707A7DF6">
      <w:start w:val="6"/>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0CB47B67"/>
    <w:multiLevelType w:val="hybridMultilevel"/>
    <w:tmpl w:val="1526BEA4"/>
    <w:lvl w:ilvl="0" w:tplc="BF9A2CC6">
      <w:start w:val="1"/>
      <w:numFmt w:val="decimal"/>
      <w:lvlText w:val="%1."/>
      <w:lvlJc w:val="left"/>
      <w:pPr>
        <w:ind w:left="2175" w:hanging="360"/>
      </w:pPr>
      <w:rPr>
        <w:rFonts w:hint="default"/>
        <w:b/>
        <w:i w:val="0"/>
      </w:rPr>
    </w:lvl>
    <w:lvl w:ilvl="1" w:tplc="04190019" w:tentative="1">
      <w:start w:val="1"/>
      <w:numFmt w:val="lowerLetter"/>
      <w:lvlText w:val="%2."/>
      <w:lvlJc w:val="left"/>
      <w:pPr>
        <w:ind w:left="2895" w:hanging="360"/>
      </w:pPr>
    </w:lvl>
    <w:lvl w:ilvl="2" w:tplc="0419001B" w:tentative="1">
      <w:start w:val="1"/>
      <w:numFmt w:val="lowerRoman"/>
      <w:lvlText w:val="%3."/>
      <w:lvlJc w:val="right"/>
      <w:pPr>
        <w:ind w:left="3615" w:hanging="180"/>
      </w:pPr>
    </w:lvl>
    <w:lvl w:ilvl="3" w:tplc="0419000F" w:tentative="1">
      <w:start w:val="1"/>
      <w:numFmt w:val="decimal"/>
      <w:lvlText w:val="%4."/>
      <w:lvlJc w:val="left"/>
      <w:pPr>
        <w:ind w:left="4335" w:hanging="360"/>
      </w:pPr>
    </w:lvl>
    <w:lvl w:ilvl="4" w:tplc="04190019" w:tentative="1">
      <w:start w:val="1"/>
      <w:numFmt w:val="lowerLetter"/>
      <w:lvlText w:val="%5."/>
      <w:lvlJc w:val="left"/>
      <w:pPr>
        <w:ind w:left="5055" w:hanging="360"/>
      </w:pPr>
    </w:lvl>
    <w:lvl w:ilvl="5" w:tplc="0419001B" w:tentative="1">
      <w:start w:val="1"/>
      <w:numFmt w:val="lowerRoman"/>
      <w:lvlText w:val="%6."/>
      <w:lvlJc w:val="right"/>
      <w:pPr>
        <w:ind w:left="5775" w:hanging="180"/>
      </w:pPr>
    </w:lvl>
    <w:lvl w:ilvl="6" w:tplc="0419000F" w:tentative="1">
      <w:start w:val="1"/>
      <w:numFmt w:val="decimal"/>
      <w:lvlText w:val="%7."/>
      <w:lvlJc w:val="left"/>
      <w:pPr>
        <w:ind w:left="6495" w:hanging="360"/>
      </w:pPr>
    </w:lvl>
    <w:lvl w:ilvl="7" w:tplc="04190019" w:tentative="1">
      <w:start w:val="1"/>
      <w:numFmt w:val="lowerLetter"/>
      <w:lvlText w:val="%8."/>
      <w:lvlJc w:val="left"/>
      <w:pPr>
        <w:ind w:left="7215" w:hanging="360"/>
      </w:pPr>
    </w:lvl>
    <w:lvl w:ilvl="8" w:tplc="0419001B" w:tentative="1">
      <w:start w:val="1"/>
      <w:numFmt w:val="lowerRoman"/>
      <w:lvlText w:val="%9."/>
      <w:lvlJc w:val="right"/>
      <w:pPr>
        <w:ind w:left="7935" w:hanging="180"/>
      </w:pPr>
    </w:lvl>
  </w:abstractNum>
  <w:abstractNum w:abstractNumId="5">
    <w:nsid w:val="1263214B"/>
    <w:multiLevelType w:val="hybridMultilevel"/>
    <w:tmpl w:val="C122DBFC"/>
    <w:lvl w:ilvl="0" w:tplc="1ED42AF0">
      <w:start w:val="1"/>
      <w:numFmt w:val="bullet"/>
      <w:lvlText w:val=""/>
      <w:lvlJc w:val="left"/>
      <w:pPr>
        <w:ind w:left="2850" w:hanging="360"/>
      </w:pPr>
      <w:rPr>
        <w:rFonts w:ascii="Symbol" w:eastAsia="Calibri" w:hAnsi="Symbol" w:cs="Times New Roman" w:hint="default"/>
      </w:rPr>
    </w:lvl>
    <w:lvl w:ilvl="1" w:tplc="04190003" w:tentative="1">
      <w:start w:val="1"/>
      <w:numFmt w:val="bullet"/>
      <w:lvlText w:val="o"/>
      <w:lvlJc w:val="left"/>
      <w:pPr>
        <w:ind w:left="3570" w:hanging="360"/>
      </w:pPr>
      <w:rPr>
        <w:rFonts w:ascii="Courier New" w:hAnsi="Courier New" w:cs="Courier New" w:hint="default"/>
      </w:rPr>
    </w:lvl>
    <w:lvl w:ilvl="2" w:tplc="04190005" w:tentative="1">
      <w:start w:val="1"/>
      <w:numFmt w:val="bullet"/>
      <w:lvlText w:val=""/>
      <w:lvlJc w:val="left"/>
      <w:pPr>
        <w:ind w:left="4290" w:hanging="360"/>
      </w:pPr>
      <w:rPr>
        <w:rFonts w:ascii="Wingdings" w:hAnsi="Wingdings" w:hint="default"/>
      </w:rPr>
    </w:lvl>
    <w:lvl w:ilvl="3" w:tplc="04190001" w:tentative="1">
      <w:start w:val="1"/>
      <w:numFmt w:val="bullet"/>
      <w:lvlText w:val=""/>
      <w:lvlJc w:val="left"/>
      <w:pPr>
        <w:ind w:left="5010" w:hanging="360"/>
      </w:pPr>
      <w:rPr>
        <w:rFonts w:ascii="Symbol" w:hAnsi="Symbol" w:hint="default"/>
      </w:rPr>
    </w:lvl>
    <w:lvl w:ilvl="4" w:tplc="04190003" w:tentative="1">
      <w:start w:val="1"/>
      <w:numFmt w:val="bullet"/>
      <w:lvlText w:val="o"/>
      <w:lvlJc w:val="left"/>
      <w:pPr>
        <w:ind w:left="5730" w:hanging="360"/>
      </w:pPr>
      <w:rPr>
        <w:rFonts w:ascii="Courier New" w:hAnsi="Courier New" w:cs="Courier New" w:hint="default"/>
      </w:rPr>
    </w:lvl>
    <w:lvl w:ilvl="5" w:tplc="04190005" w:tentative="1">
      <w:start w:val="1"/>
      <w:numFmt w:val="bullet"/>
      <w:lvlText w:val=""/>
      <w:lvlJc w:val="left"/>
      <w:pPr>
        <w:ind w:left="6450" w:hanging="360"/>
      </w:pPr>
      <w:rPr>
        <w:rFonts w:ascii="Wingdings" w:hAnsi="Wingdings" w:hint="default"/>
      </w:rPr>
    </w:lvl>
    <w:lvl w:ilvl="6" w:tplc="04190001" w:tentative="1">
      <w:start w:val="1"/>
      <w:numFmt w:val="bullet"/>
      <w:lvlText w:val=""/>
      <w:lvlJc w:val="left"/>
      <w:pPr>
        <w:ind w:left="7170" w:hanging="360"/>
      </w:pPr>
      <w:rPr>
        <w:rFonts w:ascii="Symbol" w:hAnsi="Symbol" w:hint="default"/>
      </w:rPr>
    </w:lvl>
    <w:lvl w:ilvl="7" w:tplc="04190003" w:tentative="1">
      <w:start w:val="1"/>
      <w:numFmt w:val="bullet"/>
      <w:lvlText w:val="o"/>
      <w:lvlJc w:val="left"/>
      <w:pPr>
        <w:ind w:left="7890" w:hanging="360"/>
      </w:pPr>
      <w:rPr>
        <w:rFonts w:ascii="Courier New" w:hAnsi="Courier New" w:cs="Courier New" w:hint="default"/>
      </w:rPr>
    </w:lvl>
    <w:lvl w:ilvl="8" w:tplc="04190005" w:tentative="1">
      <w:start w:val="1"/>
      <w:numFmt w:val="bullet"/>
      <w:lvlText w:val=""/>
      <w:lvlJc w:val="left"/>
      <w:pPr>
        <w:ind w:left="8610" w:hanging="360"/>
      </w:pPr>
      <w:rPr>
        <w:rFonts w:ascii="Wingdings" w:hAnsi="Wingdings" w:hint="default"/>
      </w:rPr>
    </w:lvl>
  </w:abstractNum>
  <w:abstractNum w:abstractNumId="6">
    <w:nsid w:val="13DC0D59"/>
    <w:multiLevelType w:val="hybridMultilevel"/>
    <w:tmpl w:val="7CDEB888"/>
    <w:lvl w:ilvl="0" w:tplc="0419000D">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7">
    <w:nsid w:val="15562B6E"/>
    <w:multiLevelType w:val="hybridMultilevel"/>
    <w:tmpl w:val="C988F1B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77E62AA"/>
    <w:multiLevelType w:val="hybridMultilevel"/>
    <w:tmpl w:val="D2AC87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1416E84"/>
    <w:multiLevelType w:val="multilevel"/>
    <w:tmpl w:val="3E6E7EC6"/>
    <w:lvl w:ilvl="0">
      <w:start w:val="2"/>
      <w:numFmt w:val="decimal"/>
      <w:lvlText w:val="%1."/>
      <w:lvlJc w:val="left"/>
      <w:pPr>
        <w:ind w:left="450" w:hanging="450"/>
      </w:pPr>
      <w:rPr>
        <w:rFonts w:cs="Times New Roman" w:hint="default"/>
      </w:rPr>
    </w:lvl>
    <w:lvl w:ilvl="1">
      <w:start w:val="4"/>
      <w:numFmt w:val="decimal"/>
      <w:lvlText w:val="%1.%2."/>
      <w:lvlJc w:val="left"/>
      <w:pPr>
        <w:ind w:left="2509" w:hanging="720"/>
      </w:pPr>
      <w:rPr>
        <w:rFonts w:cs="Times New Roman" w:hint="default"/>
      </w:rPr>
    </w:lvl>
    <w:lvl w:ilvl="2">
      <w:start w:val="1"/>
      <w:numFmt w:val="decimal"/>
      <w:lvlText w:val="%1.%2.%3."/>
      <w:lvlJc w:val="left"/>
      <w:pPr>
        <w:ind w:left="4298" w:hanging="720"/>
      </w:pPr>
      <w:rPr>
        <w:rFonts w:cs="Times New Roman" w:hint="default"/>
      </w:rPr>
    </w:lvl>
    <w:lvl w:ilvl="3">
      <w:start w:val="1"/>
      <w:numFmt w:val="decimal"/>
      <w:lvlText w:val="%1.%2.%3.%4."/>
      <w:lvlJc w:val="left"/>
      <w:pPr>
        <w:ind w:left="6447" w:hanging="1080"/>
      </w:pPr>
      <w:rPr>
        <w:rFonts w:cs="Times New Roman" w:hint="default"/>
      </w:rPr>
    </w:lvl>
    <w:lvl w:ilvl="4">
      <w:start w:val="1"/>
      <w:numFmt w:val="decimal"/>
      <w:lvlText w:val="%1.%2.%3.%4.%5."/>
      <w:lvlJc w:val="left"/>
      <w:pPr>
        <w:ind w:left="8236" w:hanging="1080"/>
      </w:pPr>
      <w:rPr>
        <w:rFonts w:cs="Times New Roman" w:hint="default"/>
      </w:rPr>
    </w:lvl>
    <w:lvl w:ilvl="5">
      <w:start w:val="1"/>
      <w:numFmt w:val="decimal"/>
      <w:lvlText w:val="%1.%2.%3.%4.%5.%6."/>
      <w:lvlJc w:val="left"/>
      <w:pPr>
        <w:ind w:left="10385" w:hanging="1440"/>
      </w:pPr>
      <w:rPr>
        <w:rFonts w:cs="Times New Roman" w:hint="default"/>
      </w:rPr>
    </w:lvl>
    <w:lvl w:ilvl="6">
      <w:start w:val="1"/>
      <w:numFmt w:val="decimal"/>
      <w:lvlText w:val="%1.%2.%3.%4.%5.%6.%7."/>
      <w:lvlJc w:val="left"/>
      <w:pPr>
        <w:ind w:left="12534" w:hanging="1800"/>
      </w:pPr>
      <w:rPr>
        <w:rFonts w:cs="Times New Roman" w:hint="default"/>
      </w:rPr>
    </w:lvl>
    <w:lvl w:ilvl="7">
      <w:start w:val="1"/>
      <w:numFmt w:val="decimal"/>
      <w:lvlText w:val="%1.%2.%3.%4.%5.%6.%7.%8."/>
      <w:lvlJc w:val="left"/>
      <w:pPr>
        <w:ind w:left="14323" w:hanging="1800"/>
      </w:pPr>
      <w:rPr>
        <w:rFonts w:cs="Times New Roman" w:hint="default"/>
      </w:rPr>
    </w:lvl>
    <w:lvl w:ilvl="8">
      <w:start w:val="1"/>
      <w:numFmt w:val="decimal"/>
      <w:lvlText w:val="%1.%2.%3.%4.%5.%6.%7.%8.%9."/>
      <w:lvlJc w:val="left"/>
      <w:pPr>
        <w:ind w:left="16472" w:hanging="2160"/>
      </w:pPr>
      <w:rPr>
        <w:rFonts w:cs="Times New Roman" w:hint="default"/>
      </w:rPr>
    </w:lvl>
  </w:abstractNum>
  <w:abstractNum w:abstractNumId="10">
    <w:nsid w:val="2B162332"/>
    <w:multiLevelType w:val="multilevel"/>
    <w:tmpl w:val="B68CA632"/>
    <w:lvl w:ilvl="0">
      <w:start w:val="1"/>
      <w:numFmt w:val="decimal"/>
      <w:lvlText w:val="%1."/>
      <w:lvlJc w:val="left"/>
      <w:pPr>
        <w:ind w:left="1392" w:hanging="1392"/>
      </w:pPr>
      <w:rPr>
        <w:rFonts w:hint="default"/>
      </w:rPr>
    </w:lvl>
    <w:lvl w:ilvl="1">
      <w:start w:val="1"/>
      <w:numFmt w:val="decimal"/>
      <w:lvlText w:val="%1.%2."/>
      <w:lvlJc w:val="left"/>
      <w:pPr>
        <w:ind w:left="2101" w:hanging="1392"/>
      </w:pPr>
      <w:rPr>
        <w:rFonts w:hint="default"/>
      </w:rPr>
    </w:lvl>
    <w:lvl w:ilvl="2">
      <w:start w:val="1"/>
      <w:numFmt w:val="decimal"/>
      <w:lvlText w:val="%1.%2.%3."/>
      <w:lvlJc w:val="left"/>
      <w:pPr>
        <w:ind w:left="2810" w:hanging="1392"/>
      </w:pPr>
      <w:rPr>
        <w:rFonts w:hint="default"/>
      </w:rPr>
    </w:lvl>
    <w:lvl w:ilvl="3">
      <w:start w:val="1"/>
      <w:numFmt w:val="decimal"/>
      <w:lvlText w:val="%1.%2.%3.%4."/>
      <w:lvlJc w:val="left"/>
      <w:pPr>
        <w:ind w:left="3519" w:hanging="1392"/>
      </w:pPr>
      <w:rPr>
        <w:rFonts w:hint="default"/>
      </w:rPr>
    </w:lvl>
    <w:lvl w:ilvl="4">
      <w:start w:val="1"/>
      <w:numFmt w:val="decimal"/>
      <w:lvlText w:val="%1.%2.%3.%4.%5."/>
      <w:lvlJc w:val="left"/>
      <w:pPr>
        <w:ind w:left="4228" w:hanging="1392"/>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
    <w:nsid w:val="2DBB29F2"/>
    <w:multiLevelType w:val="hybridMultilevel"/>
    <w:tmpl w:val="411A0ACA"/>
    <w:lvl w:ilvl="0" w:tplc="6B6C7F2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2120804"/>
    <w:multiLevelType w:val="hybridMultilevel"/>
    <w:tmpl w:val="3CFE46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66B6FFA"/>
    <w:multiLevelType w:val="hybridMultilevel"/>
    <w:tmpl w:val="8BD6126E"/>
    <w:lvl w:ilvl="0" w:tplc="CC66FED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nsid w:val="3CFE113F"/>
    <w:multiLevelType w:val="hybridMultilevel"/>
    <w:tmpl w:val="EA463442"/>
    <w:lvl w:ilvl="0" w:tplc="041631C6">
      <w:start w:val="1"/>
      <w:numFmt w:val="bullet"/>
      <w:lvlText w:val=""/>
      <w:lvlJc w:val="left"/>
      <w:pPr>
        <w:ind w:left="2490" w:hanging="360"/>
      </w:pPr>
      <w:rPr>
        <w:rFonts w:ascii="Symbol" w:eastAsia="Calibri" w:hAnsi="Symbol" w:cs="Times New Roman" w:hint="default"/>
      </w:rPr>
    </w:lvl>
    <w:lvl w:ilvl="1" w:tplc="04190003" w:tentative="1">
      <w:start w:val="1"/>
      <w:numFmt w:val="bullet"/>
      <w:lvlText w:val="o"/>
      <w:lvlJc w:val="left"/>
      <w:pPr>
        <w:ind w:left="3210" w:hanging="360"/>
      </w:pPr>
      <w:rPr>
        <w:rFonts w:ascii="Courier New" w:hAnsi="Courier New" w:cs="Courier New" w:hint="default"/>
      </w:rPr>
    </w:lvl>
    <w:lvl w:ilvl="2" w:tplc="04190005" w:tentative="1">
      <w:start w:val="1"/>
      <w:numFmt w:val="bullet"/>
      <w:lvlText w:val=""/>
      <w:lvlJc w:val="left"/>
      <w:pPr>
        <w:ind w:left="3930" w:hanging="360"/>
      </w:pPr>
      <w:rPr>
        <w:rFonts w:ascii="Wingdings" w:hAnsi="Wingdings" w:hint="default"/>
      </w:rPr>
    </w:lvl>
    <w:lvl w:ilvl="3" w:tplc="04190001" w:tentative="1">
      <w:start w:val="1"/>
      <w:numFmt w:val="bullet"/>
      <w:lvlText w:val=""/>
      <w:lvlJc w:val="left"/>
      <w:pPr>
        <w:ind w:left="4650" w:hanging="360"/>
      </w:pPr>
      <w:rPr>
        <w:rFonts w:ascii="Symbol" w:hAnsi="Symbol" w:hint="default"/>
      </w:rPr>
    </w:lvl>
    <w:lvl w:ilvl="4" w:tplc="04190003" w:tentative="1">
      <w:start w:val="1"/>
      <w:numFmt w:val="bullet"/>
      <w:lvlText w:val="o"/>
      <w:lvlJc w:val="left"/>
      <w:pPr>
        <w:ind w:left="5370" w:hanging="360"/>
      </w:pPr>
      <w:rPr>
        <w:rFonts w:ascii="Courier New" w:hAnsi="Courier New" w:cs="Courier New" w:hint="default"/>
      </w:rPr>
    </w:lvl>
    <w:lvl w:ilvl="5" w:tplc="04190005" w:tentative="1">
      <w:start w:val="1"/>
      <w:numFmt w:val="bullet"/>
      <w:lvlText w:val=""/>
      <w:lvlJc w:val="left"/>
      <w:pPr>
        <w:ind w:left="6090" w:hanging="360"/>
      </w:pPr>
      <w:rPr>
        <w:rFonts w:ascii="Wingdings" w:hAnsi="Wingdings" w:hint="default"/>
      </w:rPr>
    </w:lvl>
    <w:lvl w:ilvl="6" w:tplc="04190001" w:tentative="1">
      <w:start w:val="1"/>
      <w:numFmt w:val="bullet"/>
      <w:lvlText w:val=""/>
      <w:lvlJc w:val="left"/>
      <w:pPr>
        <w:ind w:left="6810" w:hanging="360"/>
      </w:pPr>
      <w:rPr>
        <w:rFonts w:ascii="Symbol" w:hAnsi="Symbol" w:hint="default"/>
      </w:rPr>
    </w:lvl>
    <w:lvl w:ilvl="7" w:tplc="04190003" w:tentative="1">
      <w:start w:val="1"/>
      <w:numFmt w:val="bullet"/>
      <w:lvlText w:val="o"/>
      <w:lvlJc w:val="left"/>
      <w:pPr>
        <w:ind w:left="7530" w:hanging="360"/>
      </w:pPr>
      <w:rPr>
        <w:rFonts w:ascii="Courier New" w:hAnsi="Courier New" w:cs="Courier New" w:hint="default"/>
      </w:rPr>
    </w:lvl>
    <w:lvl w:ilvl="8" w:tplc="04190005" w:tentative="1">
      <w:start w:val="1"/>
      <w:numFmt w:val="bullet"/>
      <w:lvlText w:val=""/>
      <w:lvlJc w:val="left"/>
      <w:pPr>
        <w:ind w:left="8250" w:hanging="360"/>
      </w:pPr>
      <w:rPr>
        <w:rFonts w:ascii="Wingdings" w:hAnsi="Wingdings" w:hint="default"/>
      </w:rPr>
    </w:lvl>
  </w:abstractNum>
  <w:abstractNum w:abstractNumId="15">
    <w:nsid w:val="40843B13"/>
    <w:multiLevelType w:val="multilevel"/>
    <w:tmpl w:val="A9BACB16"/>
    <w:lvl w:ilvl="0">
      <w:start w:val="1"/>
      <w:numFmt w:val="decimal"/>
      <w:lvlText w:val="%1."/>
      <w:lvlJc w:val="left"/>
      <w:pPr>
        <w:ind w:left="1211" w:hanging="360"/>
      </w:pPr>
      <w:rPr>
        <w:rFonts w:hint="default"/>
      </w:rPr>
    </w:lvl>
    <w:lvl w:ilvl="1">
      <w:start w:val="1"/>
      <w:numFmt w:val="decimal"/>
      <w:isLgl/>
      <w:lvlText w:val="%1.%2."/>
      <w:lvlJc w:val="left"/>
      <w:pPr>
        <w:ind w:left="1571" w:hanging="720"/>
      </w:pPr>
      <w:rPr>
        <w:rFonts w:hint="default"/>
        <w:i/>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16">
    <w:nsid w:val="48941CEE"/>
    <w:multiLevelType w:val="hybridMultilevel"/>
    <w:tmpl w:val="D35ADD1A"/>
    <w:lvl w:ilvl="0" w:tplc="3FCA770E">
      <w:start w:val="6"/>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nsid w:val="49766B86"/>
    <w:multiLevelType w:val="hybridMultilevel"/>
    <w:tmpl w:val="BEE4A52C"/>
    <w:lvl w:ilvl="0" w:tplc="22D8428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8">
    <w:nsid w:val="4A6D7A3B"/>
    <w:multiLevelType w:val="hybridMultilevel"/>
    <w:tmpl w:val="F1201DE6"/>
    <w:lvl w:ilvl="0" w:tplc="1194ABD8">
      <w:start w:val="5"/>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nsid w:val="50436BD9"/>
    <w:multiLevelType w:val="hybridMultilevel"/>
    <w:tmpl w:val="1F489120"/>
    <w:lvl w:ilvl="0" w:tplc="CC66FED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nsid w:val="5481301B"/>
    <w:multiLevelType w:val="hybridMultilevel"/>
    <w:tmpl w:val="1592F188"/>
    <w:lvl w:ilvl="0" w:tplc="C2E45BEE">
      <w:start w:val="6"/>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59AE3D31"/>
    <w:multiLevelType w:val="hybridMultilevel"/>
    <w:tmpl w:val="AEF2F4C8"/>
    <w:lvl w:ilvl="0" w:tplc="EC5E9892">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BC97379"/>
    <w:multiLevelType w:val="hybridMultilevel"/>
    <w:tmpl w:val="1F2C1FA0"/>
    <w:lvl w:ilvl="0" w:tplc="4B349268">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635E606B"/>
    <w:multiLevelType w:val="hybridMultilevel"/>
    <w:tmpl w:val="0080677C"/>
    <w:lvl w:ilvl="0" w:tplc="561E524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4">
    <w:nsid w:val="63980C38"/>
    <w:multiLevelType w:val="hybridMultilevel"/>
    <w:tmpl w:val="12CEE586"/>
    <w:lvl w:ilvl="0" w:tplc="BC826910">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5">
    <w:nsid w:val="66CE3120"/>
    <w:multiLevelType w:val="hybridMultilevel"/>
    <w:tmpl w:val="49A6E544"/>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DB50971"/>
    <w:multiLevelType w:val="hybridMultilevel"/>
    <w:tmpl w:val="EE04AC12"/>
    <w:lvl w:ilvl="0" w:tplc="E4D09CD0">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7">
    <w:nsid w:val="6E840F45"/>
    <w:multiLevelType w:val="hybridMultilevel"/>
    <w:tmpl w:val="69960FDE"/>
    <w:lvl w:ilvl="0" w:tplc="CD1C4AC2">
      <w:start w:val="1"/>
      <w:numFmt w:val="decimal"/>
      <w:lvlText w:val="%1."/>
      <w:lvlJc w:val="left"/>
      <w:pPr>
        <w:ind w:left="420" w:hanging="360"/>
      </w:pPr>
      <w:rPr>
        <w:rFonts w:hint="default"/>
      </w:rPr>
    </w:lvl>
    <w:lvl w:ilvl="1" w:tplc="04F69BEC">
      <w:start w:val="1"/>
      <w:numFmt w:val="decimal"/>
      <w:lvlText w:val="%2)"/>
      <w:lvlJc w:val="left"/>
      <w:pPr>
        <w:ind w:left="1905" w:hanging="1125"/>
      </w:pPr>
      <w:rPr>
        <w:rFonts w:hint="default"/>
      </w:r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8">
    <w:nsid w:val="7DAC7FF9"/>
    <w:multiLevelType w:val="hybridMultilevel"/>
    <w:tmpl w:val="926821F2"/>
    <w:lvl w:ilvl="0" w:tplc="3F30843C">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28"/>
  </w:num>
  <w:num w:numId="2">
    <w:abstractNumId w:val="23"/>
  </w:num>
  <w:num w:numId="3">
    <w:abstractNumId w:val="24"/>
  </w:num>
  <w:num w:numId="4">
    <w:abstractNumId w:val="8"/>
  </w:num>
  <w:num w:numId="5">
    <w:abstractNumId w:val="17"/>
  </w:num>
  <w:num w:numId="6">
    <w:abstractNumId w:val="3"/>
  </w:num>
  <w:num w:numId="7">
    <w:abstractNumId w:val="18"/>
  </w:num>
  <w:num w:numId="8">
    <w:abstractNumId w:val="16"/>
  </w:num>
  <w:num w:numId="9">
    <w:abstractNumId w:val="20"/>
  </w:num>
  <w:num w:numId="10">
    <w:abstractNumId w:val="22"/>
  </w:num>
  <w:num w:numId="11">
    <w:abstractNumId w:val="19"/>
  </w:num>
  <w:num w:numId="12">
    <w:abstractNumId w:val="13"/>
  </w:num>
  <w:num w:numId="13">
    <w:abstractNumId w:val="2"/>
  </w:num>
  <w:num w:numId="14">
    <w:abstractNumId w:val="9"/>
  </w:num>
  <w:num w:numId="15">
    <w:abstractNumId w:val="26"/>
  </w:num>
  <w:num w:numId="16">
    <w:abstractNumId w:val="14"/>
  </w:num>
  <w:num w:numId="17">
    <w:abstractNumId w:val="5"/>
  </w:num>
  <w:num w:numId="18">
    <w:abstractNumId w:val="11"/>
  </w:num>
  <w:num w:numId="19">
    <w:abstractNumId w:val="10"/>
  </w:num>
  <w:num w:numId="20">
    <w:abstractNumId w:val="12"/>
  </w:num>
  <w:num w:numId="21">
    <w:abstractNumId w:val="15"/>
  </w:num>
  <w:num w:numId="22">
    <w:abstractNumId w:val="21"/>
  </w:num>
  <w:num w:numId="23">
    <w:abstractNumId w:val="25"/>
  </w:num>
  <w:num w:numId="24">
    <w:abstractNumId w:val="4"/>
  </w:num>
  <w:num w:numId="25">
    <w:abstractNumId w:val="27"/>
  </w:num>
  <w:num w:numId="26">
    <w:abstractNumId w:val="0"/>
  </w:num>
  <w:num w:numId="27">
    <w:abstractNumId w:val="6"/>
  </w:num>
  <w:num w:numId="28">
    <w:abstractNumId w:val="1"/>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9"/>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6589"/>
    <w:rsid w:val="0000019B"/>
    <w:rsid w:val="00000A6D"/>
    <w:rsid w:val="00001593"/>
    <w:rsid w:val="0000182B"/>
    <w:rsid w:val="000023B3"/>
    <w:rsid w:val="000027B4"/>
    <w:rsid w:val="00003191"/>
    <w:rsid w:val="00005017"/>
    <w:rsid w:val="00005972"/>
    <w:rsid w:val="00005D40"/>
    <w:rsid w:val="0001042F"/>
    <w:rsid w:val="0001562D"/>
    <w:rsid w:val="00016427"/>
    <w:rsid w:val="00023AA2"/>
    <w:rsid w:val="000251B2"/>
    <w:rsid w:val="0002543C"/>
    <w:rsid w:val="00026B33"/>
    <w:rsid w:val="00032B7D"/>
    <w:rsid w:val="00032ECD"/>
    <w:rsid w:val="00033DCC"/>
    <w:rsid w:val="00035B53"/>
    <w:rsid w:val="00035E54"/>
    <w:rsid w:val="000369EC"/>
    <w:rsid w:val="00037215"/>
    <w:rsid w:val="00041D58"/>
    <w:rsid w:val="0004223D"/>
    <w:rsid w:val="00044781"/>
    <w:rsid w:val="00046120"/>
    <w:rsid w:val="0005026B"/>
    <w:rsid w:val="000517FA"/>
    <w:rsid w:val="00051953"/>
    <w:rsid w:val="00054918"/>
    <w:rsid w:val="00054CB3"/>
    <w:rsid w:val="000622B1"/>
    <w:rsid w:val="00063095"/>
    <w:rsid w:val="00063C2D"/>
    <w:rsid w:val="00064340"/>
    <w:rsid w:val="00064B18"/>
    <w:rsid w:val="00065299"/>
    <w:rsid w:val="00067647"/>
    <w:rsid w:val="0006779D"/>
    <w:rsid w:val="00071D71"/>
    <w:rsid w:val="00072674"/>
    <w:rsid w:val="00073862"/>
    <w:rsid w:val="000754B3"/>
    <w:rsid w:val="000777C4"/>
    <w:rsid w:val="0007786C"/>
    <w:rsid w:val="00081601"/>
    <w:rsid w:val="00082CD5"/>
    <w:rsid w:val="00083BC4"/>
    <w:rsid w:val="0008708D"/>
    <w:rsid w:val="0008759E"/>
    <w:rsid w:val="00087721"/>
    <w:rsid w:val="0008776D"/>
    <w:rsid w:val="00092531"/>
    <w:rsid w:val="00093695"/>
    <w:rsid w:val="00093FC3"/>
    <w:rsid w:val="0009799D"/>
    <w:rsid w:val="000A0395"/>
    <w:rsid w:val="000A03C0"/>
    <w:rsid w:val="000A1350"/>
    <w:rsid w:val="000A206E"/>
    <w:rsid w:val="000A3F89"/>
    <w:rsid w:val="000A44B1"/>
    <w:rsid w:val="000B06ED"/>
    <w:rsid w:val="000B0BA5"/>
    <w:rsid w:val="000B1639"/>
    <w:rsid w:val="000B3645"/>
    <w:rsid w:val="000B40AA"/>
    <w:rsid w:val="000B41C0"/>
    <w:rsid w:val="000B49E4"/>
    <w:rsid w:val="000B52FF"/>
    <w:rsid w:val="000B6C72"/>
    <w:rsid w:val="000C1F6B"/>
    <w:rsid w:val="000C264C"/>
    <w:rsid w:val="000C321F"/>
    <w:rsid w:val="000C39B0"/>
    <w:rsid w:val="000C48D1"/>
    <w:rsid w:val="000C5A40"/>
    <w:rsid w:val="000C7942"/>
    <w:rsid w:val="000C7CFE"/>
    <w:rsid w:val="000D1921"/>
    <w:rsid w:val="000D19D0"/>
    <w:rsid w:val="000D2DA5"/>
    <w:rsid w:val="000D43E8"/>
    <w:rsid w:val="000D5679"/>
    <w:rsid w:val="000D5AC7"/>
    <w:rsid w:val="000D65A0"/>
    <w:rsid w:val="000D786B"/>
    <w:rsid w:val="000E0E22"/>
    <w:rsid w:val="000E38FF"/>
    <w:rsid w:val="000E3998"/>
    <w:rsid w:val="000E4B1E"/>
    <w:rsid w:val="000E7BD3"/>
    <w:rsid w:val="000F1AFF"/>
    <w:rsid w:val="000F3458"/>
    <w:rsid w:val="000F44CD"/>
    <w:rsid w:val="000F55A0"/>
    <w:rsid w:val="000F5811"/>
    <w:rsid w:val="000F654E"/>
    <w:rsid w:val="0010116A"/>
    <w:rsid w:val="001026A5"/>
    <w:rsid w:val="00103C33"/>
    <w:rsid w:val="00104028"/>
    <w:rsid w:val="00104305"/>
    <w:rsid w:val="00104699"/>
    <w:rsid w:val="00104BCD"/>
    <w:rsid w:val="00110E38"/>
    <w:rsid w:val="00110ED3"/>
    <w:rsid w:val="00111150"/>
    <w:rsid w:val="0011179F"/>
    <w:rsid w:val="001127AA"/>
    <w:rsid w:val="00113BDE"/>
    <w:rsid w:val="00114FBC"/>
    <w:rsid w:val="00117D10"/>
    <w:rsid w:val="00117E52"/>
    <w:rsid w:val="0012006D"/>
    <w:rsid w:val="00124796"/>
    <w:rsid w:val="001248D3"/>
    <w:rsid w:val="0012685F"/>
    <w:rsid w:val="00126A75"/>
    <w:rsid w:val="0012715D"/>
    <w:rsid w:val="001315AA"/>
    <w:rsid w:val="00132212"/>
    <w:rsid w:val="0013305D"/>
    <w:rsid w:val="00133389"/>
    <w:rsid w:val="00135191"/>
    <w:rsid w:val="00135D5B"/>
    <w:rsid w:val="0013727C"/>
    <w:rsid w:val="00137286"/>
    <w:rsid w:val="00137A36"/>
    <w:rsid w:val="00140A1E"/>
    <w:rsid w:val="00143899"/>
    <w:rsid w:val="00145065"/>
    <w:rsid w:val="00150804"/>
    <w:rsid w:val="00150D82"/>
    <w:rsid w:val="00153288"/>
    <w:rsid w:val="00153BD9"/>
    <w:rsid w:val="00154793"/>
    <w:rsid w:val="00154FCF"/>
    <w:rsid w:val="0015770D"/>
    <w:rsid w:val="00157D02"/>
    <w:rsid w:val="00161C17"/>
    <w:rsid w:val="00162CE3"/>
    <w:rsid w:val="00162D58"/>
    <w:rsid w:val="001655B6"/>
    <w:rsid w:val="001656C6"/>
    <w:rsid w:val="001661D2"/>
    <w:rsid w:val="00166732"/>
    <w:rsid w:val="0016678B"/>
    <w:rsid w:val="00167202"/>
    <w:rsid w:val="0016762C"/>
    <w:rsid w:val="00167895"/>
    <w:rsid w:val="00170A3C"/>
    <w:rsid w:val="001716C3"/>
    <w:rsid w:val="00174A74"/>
    <w:rsid w:val="001751C5"/>
    <w:rsid w:val="00176ADD"/>
    <w:rsid w:val="00181F01"/>
    <w:rsid w:val="001826C2"/>
    <w:rsid w:val="00182C1F"/>
    <w:rsid w:val="00186959"/>
    <w:rsid w:val="00190667"/>
    <w:rsid w:val="001918A6"/>
    <w:rsid w:val="00192176"/>
    <w:rsid w:val="00192753"/>
    <w:rsid w:val="0019409D"/>
    <w:rsid w:val="00196277"/>
    <w:rsid w:val="0019747A"/>
    <w:rsid w:val="001A0D12"/>
    <w:rsid w:val="001A1B39"/>
    <w:rsid w:val="001A3437"/>
    <w:rsid w:val="001A435D"/>
    <w:rsid w:val="001A4B1C"/>
    <w:rsid w:val="001A6375"/>
    <w:rsid w:val="001B008B"/>
    <w:rsid w:val="001B27B9"/>
    <w:rsid w:val="001B56E3"/>
    <w:rsid w:val="001B5CD8"/>
    <w:rsid w:val="001C1A9E"/>
    <w:rsid w:val="001C3081"/>
    <w:rsid w:val="001C3EC5"/>
    <w:rsid w:val="001C565A"/>
    <w:rsid w:val="001C5885"/>
    <w:rsid w:val="001C5EED"/>
    <w:rsid w:val="001C6890"/>
    <w:rsid w:val="001C6ABE"/>
    <w:rsid w:val="001D1E07"/>
    <w:rsid w:val="001D2593"/>
    <w:rsid w:val="001D27AE"/>
    <w:rsid w:val="001D3A10"/>
    <w:rsid w:val="001D3BBD"/>
    <w:rsid w:val="001D42D9"/>
    <w:rsid w:val="001D4980"/>
    <w:rsid w:val="001D6580"/>
    <w:rsid w:val="001D6659"/>
    <w:rsid w:val="001D7235"/>
    <w:rsid w:val="001D73D2"/>
    <w:rsid w:val="001E2DFA"/>
    <w:rsid w:val="001E3A0E"/>
    <w:rsid w:val="001E3F56"/>
    <w:rsid w:val="001E6122"/>
    <w:rsid w:val="001E6F5B"/>
    <w:rsid w:val="001F31E8"/>
    <w:rsid w:val="001F5B51"/>
    <w:rsid w:val="001F63D2"/>
    <w:rsid w:val="002002CA"/>
    <w:rsid w:val="002016BF"/>
    <w:rsid w:val="0020391A"/>
    <w:rsid w:val="002046C6"/>
    <w:rsid w:val="002050D2"/>
    <w:rsid w:val="00205569"/>
    <w:rsid w:val="002121BE"/>
    <w:rsid w:val="002134B6"/>
    <w:rsid w:val="00213779"/>
    <w:rsid w:val="00214406"/>
    <w:rsid w:val="00215292"/>
    <w:rsid w:val="00215984"/>
    <w:rsid w:val="002169EC"/>
    <w:rsid w:val="0022048C"/>
    <w:rsid w:val="00221E62"/>
    <w:rsid w:val="00224129"/>
    <w:rsid w:val="00224475"/>
    <w:rsid w:val="00230C88"/>
    <w:rsid w:val="00230EBF"/>
    <w:rsid w:val="002337B5"/>
    <w:rsid w:val="002417A4"/>
    <w:rsid w:val="00242563"/>
    <w:rsid w:val="00242976"/>
    <w:rsid w:val="00242F7E"/>
    <w:rsid w:val="0024300B"/>
    <w:rsid w:val="00243DFF"/>
    <w:rsid w:val="00245204"/>
    <w:rsid w:val="002453DC"/>
    <w:rsid w:val="002473EE"/>
    <w:rsid w:val="002511C8"/>
    <w:rsid w:val="0025315B"/>
    <w:rsid w:val="00253A23"/>
    <w:rsid w:val="00254069"/>
    <w:rsid w:val="00254544"/>
    <w:rsid w:val="0025552D"/>
    <w:rsid w:val="002568B5"/>
    <w:rsid w:val="00261B2E"/>
    <w:rsid w:val="00263B16"/>
    <w:rsid w:val="00263B55"/>
    <w:rsid w:val="00264638"/>
    <w:rsid w:val="00266A52"/>
    <w:rsid w:val="002671AC"/>
    <w:rsid w:val="002716DC"/>
    <w:rsid w:val="00271F2E"/>
    <w:rsid w:val="002729A4"/>
    <w:rsid w:val="0027513F"/>
    <w:rsid w:val="00276C4C"/>
    <w:rsid w:val="002806B2"/>
    <w:rsid w:val="00281F8A"/>
    <w:rsid w:val="002826A4"/>
    <w:rsid w:val="00284000"/>
    <w:rsid w:val="002853E8"/>
    <w:rsid w:val="00287331"/>
    <w:rsid w:val="0028788F"/>
    <w:rsid w:val="00287A80"/>
    <w:rsid w:val="0029020C"/>
    <w:rsid w:val="00292442"/>
    <w:rsid w:val="00292A0F"/>
    <w:rsid w:val="002934C5"/>
    <w:rsid w:val="00297B70"/>
    <w:rsid w:val="002A031A"/>
    <w:rsid w:val="002A6162"/>
    <w:rsid w:val="002A7129"/>
    <w:rsid w:val="002A7BD4"/>
    <w:rsid w:val="002B108F"/>
    <w:rsid w:val="002B1112"/>
    <w:rsid w:val="002B13E0"/>
    <w:rsid w:val="002B30DD"/>
    <w:rsid w:val="002B37C0"/>
    <w:rsid w:val="002B3DDC"/>
    <w:rsid w:val="002B4427"/>
    <w:rsid w:val="002B4C3E"/>
    <w:rsid w:val="002B586A"/>
    <w:rsid w:val="002B6F7A"/>
    <w:rsid w:val="002C22F5"/>
    <w:rsid w:val="002C37A1"/>
    <w:rsid w:val="002C4221"/>
    <w:rsid w:val="002C4AFC"/>
    <w:rsid w:val="002C4B77"/>
    <w:rsid w:val="002C5DAA"/>
    <w:rsid w:val="002C65BF"/>
    <w:rsid w:val="002C78D6"/>
    <w:rsid w:val="002D214B"/>
    <w:rsid w:val="002D39F7"/>
    <w:rsid w:val="002D6A07"/>
    <w:rsid w:val="002D7935"/>
    <w:rsid w:val="002E15AB"/>
    <w:rsid w:val="002E3654"/>
    <w:rsid w:val="002F29E9"/>
    <w:rsid w:val="002F2F99"/>
    <w:rsid w:val="002F5453"/>
    <w:rsid w:val="003009E8"/>
    <w:rsid w:val="003017D5"/>
    <w:rsid w:val="003021FB"/>
    <w:rsid w:val="00303AB7"/>
    <w:rsid w:val="00310F73"/>
    <w:rsid w:val="00313300"/>
    <w:rsid w:val="00314BD7"/>
    <w:rsid w:val="0031531F"/>
    <w:rsid w:val="00316D5C"/>
    <w:rsid w:val="003201FB"/>
    <w:rsid w:val="00320387"/>
    <w:rsid w:val="0032044E"/>
    <w:rsid w:val="00321144"/>
    <w:rsid w:val="00321A32"/>
    <w:rsid w:val="00321E19"/>
    <w:rsid w:val="00322CD1"/>
    <w:rsid w:val="0032394A"/>
    <w:rsid w:val="00326DA7"/>
    <w:rsid w:val="00326F65"/>
    <w:rsid w:val="00327852"/>
    <w:rsid w:val="0033112F"/>
    <w:rsid w:val="003314CD"/>
    <w:rsid w:val="00331543"/>
    <w:rsid w:val="00333066"/>
    <w:rsid w:val="0033453D"/>
    <w:rsid w:val="00335213"/>
    <w:rsid w:val="00335331"/>
    <w:rsid w:val="00337F58"/>
    <w:rsid w:val="00340143"/>
    <w:rsid w:val="00340C88"/>
    <w:rsid w:val="003424A9"/>
    <w:rsid w:val="003470DA"/>
    <w:rsid w:val="003505DF"/>
    <w:rsid w:val="00351D93"/>
    <w:rsid w:val="003577C6"/>
    <w:rsid w:val="003607EB"/>
    <w:rsid w:val="00361337"/>
    <w:rsid w:val="00361752"/>
    <w:rsid w:val="00361DAC"/>
    <w:rsid w:val="003624D8"/>
    <w:rsid w:val="00362D03"/>
    <w:rsid w:val="00364578"/>
    <w:rsid w:val="0036485A"/>
    <w:rsid w:val="00366DEE"/>
    <w:rsid w:val="00372A45"/>
    <w:rsid w:val="003743BD"/>
    <w:rsid w:val="00374CBF"/>
    <w:rsid w:val="0037544D"/>
    <w:rsid w:val="00376787"/>
    <w:rsid w:val="003771D6"/>
    <w:rsid w:val="00380C00"/>
    <w:rsid w:val="00380F62"/>
    <w:rsid w:val="0038259B"/>
    <w:rsid w:val="00383039"/>
    <w:rsid w:val="00383395"/>
    <w:rsid w:val="003834EE"/>
    <w:rsid w:val="003835EC"/>
    <w:rsid w:val="0038365A"/>
    <w:rsid w:val="00383DBB"/>
    <w:rsid w:val="00390013"/>
    <w:rsid w:val="00390167"/>
    <w:rsid w:val="00390179"/>
    <w:rsid w:val="003931A2"/>
    <w:rsid w:val="00393852"/>
    <w:rsid w:val="0039431B"/>
    <w:rsid w:val="00394521"/>
    <w:rsid w:val="00395071"/>
    <w:rsid w:val="00395557"/>
    <w:rsid w:val="00395848"/>
    <w:rsid w:val="00397A39"/>
    <w:rsid w:val="003A02C8"/>
    <w:rsid w:val="003A2A8F"/>
    <w:rsid w:val="003A37F3"/>
    <w:rsid w:val="003A3C11"/>
    <w:rsid w:val="003A3F7F"/>
    <w:rsid w:val="003A55EA"/>
    <w:rsid w:val="003A6068"/>
    <w:rsid w:val="003A6FC8"/>
    <w:rsid w:val="003B179A"/>
    <w:rsid w:val="003B1878"/>
    <w:rsid w:val="003B1CA6"/>
    <w:rsid w:val="003B2A5A"/>
    <w:rsid w:val="003B2B8A"/>
    <w:rsid w:val="003B2F00"/>
    <w:rsid w:val="003B312E"/>
    <w:rsid w:val="003B406D"/>
    <w:rsid w:val="003B509D"/>
    <w:rsid w:val="003C2816"/>
    <w:rsid w:val="003C42A6"/>
    <w:rsid w:val="003C7046"/>
    <w:rsid w:val="003C7151"/>
    <w:rsid w:val="003C72BE"/>
    <w:rsid w:val="003D32E0"/>
    <w:rsid w:val="003D445C"/>
    <w:rsid w:val="003D4C2A"/>
    <w:rsid w:val="003E166D"/>
    <w:rsid w:val="003E3180"/>
    <w:rsid w:val="003E37C1"/>
    <w:rsid w:val="003E3D94"/>
    <w:rsid w:val="003E4BA9"/>
    <w:rsid w:val="003E62D8"/>
    <w:rsid w:val="003E71F1"/>
    <w:rsid w:val="003E7E24"/>
    <w:rsid w:val="003F1BE7"/>
    <w:rsid w:val="003F3B2B"/>
    <w:rsid w:val="003F45BD"/>
    <w:rsid w:val="003F715F"/>
    <w:rsid w:val="003F7F00"/>
    <w:rsid w:val="004021FA"/>
    <w:rsid w:val="004022D2"/>
    <w:rsid w:val="004030ED"/>
    <w:rsid w:val="00405611"/>
    <w:rsid w:val="00405DAD"/>
    <w:rsid w:val="00405DB2"/>
    <w:rsid w:val="0040699E"/>
    <w:rsid w:val="00406EC5"/>
    <w:rsid w:val="004072CE"/>
    <w:rsid w:val="00407BAF"/>
    <w:rsid w:val="00407ECE"/>
    <w:rsid w:val="00410529"/>
    <w:rsid w:val="004109D2"/>
    <w:rsid w:val="00411D4B"/>
    <w:rsid w:val="00413872"/>
    <w:rsid w:val="0041390D"/>
    <w:rsid w:val="00413C38"/>
    <w:rsid w:val="004159AE"/>
    <w:rsid w:val="004164C2"/>
    <w:rsid w:val="004166AD"/>
    <w:rsid w:val="00417964"/>
    <w:rsid w:val="00417FBD"/>
    <w:rsid w:val="00420E97"/>
    <w:rsid w:val="0042205C"/>
    <w:rsid w:val="004222EE"/>
    <w:rsid w:val="00422B16"/>
    <w:rsid w:val="00423784"/>
    <w:rsid w:val="004256B3"/>
    <w:rsid w:val="00425E0E"/>
    <w:rsid w:val="00426A9C"/>
    <w:rsid w:val="00427746"/>
    <w:rsid w:val="00427F62"/>
    <w:rsid w:val="00433001"/>
    <w:rsid w:val="00433DA7"/>
    <w:rsid w:val="00434254"/>
    <w:rsid w:val="00435B7E"/>
    <w:rsid w:val="00435DBC"/>
    <w:rsid w:val="0043683B"/>
    <w:rsid w:val="00436C4C"/>
    <w:rsid w:val="004371F7"/>
    <w:rsid w:val="004377CB"/>
    <w:rsid w:val="004412A3"/>
    <w:rsid w:val="00441462"/>
    <w:rsid w:val="00441750"/>
    <w:rsid w:val="00441B6F"/>
    <w:rsid w:val="0044457F"/>
    <w:rsid w:val="004447EF"/>
    <w:rsid w:val="00445C55"/>
    <w:rsid w:val="00445F45"/>
    <w:rsid w:val="00447B00"/>
    <w:rsid w:val="00447C2A"/>
    <w:rsid w:val="00450DE6"/>
    <w:rsid w:val="004521D9"/>
    <w:rsid w:val="00452531"/>
    <w:rsid w:val="00453AD1"/>
    <w:rsid w:val="00455002"/>
    <w:rsid w:val="00460703"/>
    <w:rsid w:val="00461715"/>
    <w:rsid w:val="00462BF5"/>
    <w:rsid w:val="004634CC"/>
    <w:rsid w:val="00465685"/>
    <w:rsid w:val="00465E10"/>
    <w:rsid w:val="00466CD4"/>
    <w:rsid w:val="004701FC"/>
    <w:rsid w:val="0047063C"/>
    <w:rsid w:val="004714DB"/>
    <w:rsid w:val="00471D81"/>
    <w:rsid w:val="0047239B"/>
    <w:rsid w:val="00473B0E"/>
    <w:rsid w:val="00474B33"/>
    <w:rsid w:val="00474DC7"/>
    <w:rsid w:val="004753B1"/>
    <w:rsid w:val="00475F95"/>
    <w:rsid w:val="00477707"/>
    <w:rsid w:val="00481505"/>
    <w:rsid w:val="004821BB"/>
    <w:rsid w:val="0048274E"/>
    <w:rsid w:val="00483684"/>
    <w:rsid w:val="00484581"/>
    <w:rsid w:val="00485223"/>
    <w:rsid w:val="004852D9"/>
    <w:rsid w:val="00485546"/>
    <w:rsid w:val="004855E3"/>
    <w:rsid w:val="00485B94"/>
    <w:rsid w:val="00486E81"/>
    <w:rsid w:val="00486FBB"/>
    <w:rsid w:val="004928A3"/>
    <w:rsid w:val="00492C55"/>
    <w:rsid w:val="004937B3"/>
    <w:rsid w:val="004937D2"/>
    <w:rsid w:val="00494FCB"/>
    <w:rsid w:val="00496CA1"/>
    <w:rsid w:val="004978E3"/>
    <w:rsid w:val="004A05B6"/>
    <w:rsid w:val="004A065D"/>
    <w:rsid w:val="004A207F"/>
    <w:rsid w:val="004A4747"/>
    <w:rsid w:val="004A71AC"/>
    <w:rsid w:val="004B0B3C"/>
    <w:rsid w:val="004B0E7A"/>
    <w:rsid w:val="004B1092"/>
    <w:rsid w:val="004B35B4"/>
    <w:rsid w:val="004B44C6"/>
    <w:rsid w:val="004B451E"/>
    <w:rsid w:val="004B462A"/>
    <w:rsid w:val="004B5FD0"/>
    <w:rsid w:val="004B60BE"/>
    <w:rsid w:val="004B674F"/>
    <w:rsid w:val="004C004A"/>
    <w:rsid w:val="004C1A8D"/>
    <w:rsid w:val="004C3FA6"/>
    <w:rsid w:val="004C6A36"/>
    <w:rsid w:val="004C7BFC"/>
    <w:rsid w:val="004C7CA8"/>
    <w:rsid w:val="004D1A3D"/>
    <w:rsid w:val="004D2730"/>
    <w:rsid w:val="004D2F54"/>
    <w:rsid w:val="004D35A6"/>
    <w:rsid w:val="004D4EDE"/>
    <w:rsid w:val="004D5EC2"/>
    <w:rsid w:val="004D7B89"/>
    <w:rsid w:val="004E1383"/>
    <w:rsid w:val="004E1857"/>
    <w:rsid w:val="004E18F5"/>
    <w:rsid w:val="004E2431"/>
    <w:rsid w:val="004E3232"/>
    <w:rsid w:val="004E441F"/>
    <w:rsid w:val="004E4C48"/>
    <w:rsid w:val="004E5836"/>
    <w:rsid w:val="004E5837"/>
    <w:rsid w:val="004E629A"/>
    <w:rsid w:val="004E695F"/>
    <w:rsid w:val="004F1821"/>
    <w:rsid w:val="004F2128"/>
    <w:rsid w:val="004F2B97"/>
    <w:rsid w:val="004F303E"/>
    <w:rsid w:val="004F33DA"/>
    <w:rsid w:val="004F33F0"/>
    <w:rsid w:val="004F3977"/>
    <w:rsid w:val="004F3B8F"/>
    <w:rsid w:val="004F46DE"/>
    <w:rsid w:val="004F581A"/>
    <w:rsid w:val="004F5F63"/>
    <w:rsid w:val="004F5F76"/>
    <w:rsid w:val="004F6BF4"/>
    <w:rsid w:val="00501B7E"/>
    <w:rsid w:val="00502139"/>
    <w:rsid w:val="005026D3"/>
    <w:rsid w:val="00502AF8"/>
    <w:rsid w:val="00502EE7"/>
    <w:rsid w:val="0050524C"/>
    <w:rsid w:val="005059E0"/>
    <w:rsid w:val="00505A67"/>
    <w:rsid w:val="005104FB"/>
    <w:rsid w:val="00510CE8"/>
    <w:rsid w:val="00512854"/>
    <w:rsid w:val="00512ED5"/>
    <w:rsid w:val="00513C20"/>
    <w:rsid w:val="00515035"/>
    <w:rsid w:val="0051674C"/>
    <w:rsid w:val="00520911"/>
    <w:rsid w:val="00520CFF"/>
    <w:rsid w:val="005216BF"/>
    <w:rsid w:val="005236AE"/>
    <w:rsid w:val="00525E0E"/>
    <w:rsid w:val="005278F9"/>
    <w:rsid w:val="00530762"/>
    <w:rsid w:val="00531664"/>
    <w:rsid w:val="005317D6"/>
    <w:rsid w:val="00531839"/>
    <w:rsid w:val="005322DC"/>
    <w:rsid w:val="005324CE"/>
    <w:rsid w:val="00532C57"/>
    <w:rsid w:val="00535054"/>
    <w:rsid w:val="005354A3"/>
    <w:rsid w:val="00543561"/>
    <w:rsid w:val="00543F50"/>
    <w:rsid w:val="00545045"/>
    <w:rsid w:val="00545CE2"/>
    <w:rsid w:val="00547207"/>
    <w:rsid w:val="00550AAC"/>
    <w:rsid w:val="0055253E"/>
    <w:rsid w:val="005527F5"/>
    <w:rsid w:val="0055482B"/>
    <w:rsid w:val="00555C9B"/>
    <w:rsid w:val="00556070"/>
    <w:rsid w:val="005576D1"/>
    <w:rsid w:val="00560ECE"/>
    <w:rsid w:val="00561217"/>
    <w:rsid w:val="005661F5"/>
    <w:rsid w:val="00566598"/>
    <w:rsid w:val="0056752B"/>
    <w:rsid w:val="00567854"/>
    <w:rsid w:val="0057004C"/>
    <w:rsid w:val="005719A3"/>
    <w:rsid w:val="0057349A"/>
    <w:rsid w:val="00573A98"/>
    <w:rsid w:val="00573D42"/>
    <w:rsid w:val="00574195"/>
    <w:rsid w:val="0057455E"/>
    <w:rsid w:val="00574C4A"/>
    <w:rsid w:val="00575BB2"/>
    <w:rsid w:val="005761F7"/>
    <w:rsid w:val="00581A78"/>
    <w:rsid w:val="00581F5C"/>
    <w:rsid w:val="00584C2B"/>
    <w:rsid w:val="00585B6B"/>
    <w:rsid w:val="00585F48"/>
    <w:rsid w:val="00586564"/>
    <w:rsid w:val="005868CD"/>
    <w:rsid w:val="00587642"/>
    <w:rsid w:val="00587DEB"/>
    <w:rsid w:val="00592296"/>
    <w:rsid w:val="0059303F"/>
    <w:rsid w:val="00593236"/>
    <w:rsid w:val="00593239"/>
    <w:rsid w:val="0059499A"/>
    <w:rsid w:val="00594CEC"/>
    <w:rsid w:val="0059644F"/>
    <w:rsid w:val="005A1CD5"/>
    <w:rsid w:val="005A4665"/>
    <w:rsid w:val="005A48CD"/>
    <w:rsid w:val="005A4C53"/>
    <w:rsid w:val="005A5898"/>
    <w:rsid w:val="005A5F5D"/>
    <w:rsid w:val="005A70AC"/>
    <w:rsid w:val="005B0404"/>
    <w:rsid w:val="005B1355"/>
    <w:rsid w:val="005B1E13"/>
    <w:rsid w:val="005B26F0"/>
    <w:rsid w:val="005B3F68"/>
    <w:rsid w:val="005B562D"/>
    <w:rsid w:val="005B59F3"/>
    <w:rsid w:val="005B64C3"/>
    <w:rsid w:val="005B6D0F"/>
    <w:rsid w:val="005B755B"/>
    <w:rsid w:val="005B7822"/>
    <w:rsid w:val="005B7D5C"/>
    <w:rsid w:val="005C1331"/>
    <w:rsid w:val="005C137A"/>
    <w:rsid w:val="005C3EC3"/>
    <w:rsid w:val="005C41A3"/>
    <w:rsid w:val="005C5E2B"/>
    <w:rsid w:val="005C68D8"/>
    <w:rsid w:val="005C6F26"/>
    <w:rsid w:val="005C6F5C"/>
    <w:rsid w:val="005D024B"/>
    <w:rsid w:val="005D390F"/>
    <w:rsid w:val="005D64D5"/>
    <w:rsid w:val="005D68AB"/>
    <w:rsid w:val="005E01FC"/>
    <w:rsid w:val="005E2C40"/>
    <w:rsid w:val="005E4DCF"/>
    <w:rsid w:val="005E5446"/>
    <w:rsid w:val="005E6C9E"/>
    <w:rsid w:val="005E6E73"/>
    <w:rsid w:val="005E7EF3"/>
    <w:rsid w:val="005F02D4"/>
    <w:rsid w:val="005F0BC2"/>
    <w:rsid w:val="005F124F"/>
    <w:rsid w:val="005F1DAE"/>
    <w:rsid w:val="005F3A08"/>
    <w:rsid w:val="005F3BEC"/>
    <w:rsid w:val="005F451B"/>
    <w:rsid w:val="005F5759"/>
    <w:rsid w:val="005F6525"/>
    <w:rsid w:val="005F6963"/>
    <w:rsid w:val="005F7BA4"/>
    <w:rsid w:val="00600427"/>
    <w:rsid w:val="00600645"/>
    <w:rsid w:val="00603BF7"/>
    <w:rsid w:val="0060760C"/>
    <w:rsid w:val="0061269B"/>
    <w:rsid w:val="00613C49"/>
    <w:rsid w:val="006151E5"/>
    <w:rsid w:val="006169FD"/>
    <w:rsid w:val="006176C3"/>
    <w:rsid w:val="00617E2F"/>
    <w:rsid w:val="00620D24"/>
    <w:rsid w:val="00621C34"/>
    <w:rsid w:val="006227BB"/>
    <w:rsid w:val="0062286B"/>
    <w:rsid w:val="0062291E"/>
    <w:rsid w:val="00622D0D"/>
    <w:rsid w:val="0062513C"/>
    <w:rsid w:val="006257CA"/>
    <w:rsid w:val="00625D8B"/>
    <w:rsid w:val="006271F9"/>
    <w:rsid w:val="006302F5"/>
    <w:rsid w:val="00630CCF"/>
    <w:rsid w:val="00633381"/>
    <w:rsid w:val="00633D28"/>
    <w:rsid w:val="00633FDE"/>
    <w:rsid w:val="0063662C"/>
    <w:rsid w:val="00637096"/>
    <w:rsid w:val="00637597"/>
    <w:rsid w:val="006377B6"/>
    <w:rsid w:val="00640165"/>
    <w:rsid w:val="006402E7"/>
    <w:rsid w:val="00641B04"/>
    <w:rsid w:val="00642649"/>
    <w:rsid w:val="006432C1"/>
    <w:rsid w:val="00644057"/>
    <w:rsid w:val="00644567"/>
    <w:rsid w:val="0064544D"/>
    <w:rsid w:val="006462CA"/>
    <w:rsid w:val="00646E0A"/>
    <w:rsid w:val="00647A54"/>
    <w:rsid w:val="00651E8B"/>
    <w:rsid w:val="0065226C"/>
    <w:rsid w:val="0065408C"/>
    <w:rsid w:val="0065486D"/>
    <w:rsid w:val="00655056"/>
    <w:rsid w:val="00655D5F"/>
    <w:rsid w:val="00655E67"/>
    <w:rsid w:val="0065617D"/>
    <w:rsid w:val="00656528"/>
    <w:rsid w:val="0066269F"/>
    <w:rsid w:val="006629D3"/>
    <w:rsid w:val="006651CD"/>
    <w:rsid w:val="006655B9"/>
    <w:rsid w:val="0066588A"/>
    <w:rsid w:val="00665F96"/>
    <w:rsid w:val="00666F48"/>
    <w:rsid w:val="0067465E"/>
    <w:rsid w:val="006752D3"/>
    <w:rsid w:val="00675405"/>
    <w:rsid w:val="00675513"/>
    <w:rsid w:val="0067583E"/>
    <w:rsid w:val="006767B6"/>
    <w:rsid w:val="006775EB"/>
    <w:rsid w:val="00680B8B"/>
    <w:rsid w:val="0068101B"/>
    <w:rsid w:val="00681BD0"/>
    <w:rsid w:val="00682559"/>
    <w:rsid w:val="006831AC"/>
    <w:rsid w:val="00683FC8"/>
    <w:rsid w:val="00684022"/>
    <w:rsid w:val="00686123"/>
    <w:rsid w:val="00686266"/>
    <w:rsid w:val="00687AAB"/>
    <w:rsid w:val="00687F67"/>
    <w:rsid w:val="00692B9D"/>
    <w:rsid w:val="00692BDE"/>
    <w:rsid w:val="00693A3A"/>
    <w:rsid w:val="00693F9E"/>
    <w:rsid w:val="0069460E"/>
    <w:rsid w:val="00694B82"/>
    <w:rsid w:val="00695AF2"/>
    <w:rsid w:val="00695C8D"/>
    <w:rsid w:val="0069638C"/>
    <w:rsid w:val="0069672D"/>
    <w:rsid w:val="00696DEE"/>
    <w:rsid w:val="00697B6B"/>
    <w:rsid w:val="006A01E6"/>
    <w:rsid w:val="006A2429"/>
    <w:rsid w:val="006A2A05"/>
    <w:rsid w:val="006A337B"/>
    <w:rsid w:val="006A3515"/>
    <w:rsid w:val="006A3C35"/>
    <w:rsid w:val="006A43C3"/>
    <w:rsid w:val="006A46F6"/>
    <w:rsid w:val="006A57AF"/>
    <w:rsid w:val="006A5BAE"/>
    <w:rsid w:val="006A5BC2"/>
    <w:rsid w:val="006A5FE4"/>
    <w:rsid w:val="006A618A"/>
    <w:rsid w:val="006A61D9"/>
    <w:rsid w:val="006A6600"/>
    <w:rsid w:val="006B054B"/>
    <w:rsid w:val="006B24D1"/>
    <w:rsid w:val="006B2CE7"/>
    <w:rsid w:val="006B3AE1"/>
    <w:rsid w:val="006B6EF8"/>
    <w:rsid w:val="006B7FB0"/>
    <w:rsid w:val="006C0F2D"/>
    <w:rsid w:val="006C22B4"/>
    <w:rsid w:val="006C33A8"/>
    <w:rsid w:val="006C4CB6"/>
    <w:rsid w:val="006C64EA"/>
    <w:rsid w:val="006C677E"/>
    <w:rsid w:val="006C6AC3"/>
    <w:rsid w:val="006C7C21"/>
    <w:rsid w:val="006C7F38"/>
    <w:rsid w:val="006C7F78"/>
    <w:rsid w:val="006D027A"/>
    <w:rsid w:val="006D19A3"/>
    <w:rsid w:val="006D27F5"/>
    <w:rsid w:val="006D2803"/>
    <w:rsid w:val="006E0AD5"/>
    <w:rsid w:val="006E2689"/>
    <w:rsid w:val="006E4666"/>
    <w:rsid w:val="006E4B61"/>
    <w:rsid w:val="006E4D74"/>
    <w:rsid w:val="006E5D1A"/>
    <w:rsid w:val="006E5D35"/>
    <w:rsid w:val="006E710A"/>
    <w:rsid w:val="006E77D4"/>
    <w:rsid w:val="006F30B5"/>
    <w:rsid w:val="006F333A"/>
    <w:rsid w:val="006F4578"/>
    <w:rsid w:val="006F4D93"/>
    <w:rsid w:val="006F5339"/>
    <w:rsid w:val="007001FA"/>
    <w:rsid w:val="00700BAE"/>
    <w:rsid w:val="007014F1"/>
    <w:rsid w:val="007014FB"/>
    <w:rsid w:val="00703F3B"/>
    <w:rsid w:val="007041DC"/>
    <w:rsid w:val="00704581"/>
    <w:rsid w:val="0070587E"/>
    <w:rsid w:val="00710370"/>
    <w:rsid w:val="007119B4"/>
    <w:rsid w:val="00711C22"/>
    <w:rsid w:val="00712488"/>
    <w:rsid w:val="007150B1"/>
    <w:rsid w:val="00715C90"/>
    <w:rsid w:val="00716EEE"/>
    <w:rsid w:val="0071704B"/>
    <w:rsid w:val="00717E46"/>
    <w:rsid w:val="007213F0"/>
    <w:rsid w:val="00723026"/>
    <w:rsid w:val="00723736"/>
    <w:rsid w:val="00724721"/>
    <w:rsid w:val="00724936"/>
    <w:rsid w:val="00724E97"/>
    <w:rsid w:val="00726930"/>
    <w:rsid w:val="00730244"/>
    <w:rsid w:val="00734621"/>
    <w:rsid w:val="007356FF"/>
    <w:rsid w:val="00737607"/>
    <w:rsid w:val="0074031B"/>
    <w:rsid w:val="0074476A"/>
    <w:rsid w:val="0074663D"/>
    <w:rsid w:val="007474B9"/>
    <w:rsid w:val="007477F8"/>
    <w:rsid w:val="00751DFB"/>
    <w:rsid w:val="007523CA"/>
    <w:rsid w:val="007561A6"/>
    <w:rsid w:val="00757AB1"/>
    <w:rsid w:val="007600ED"/>
    <w:rsid w:val="00761E24"/>
    <w:rsid w:val="007629F6"/>
    <w:rsid w:val="00763F78"/>
    <w:rsid w:val="00765185"/>
    <w:rsid w:val="00765B86"/>
    <w:rsid w:val="007661BC"/>
    <w:rsid w:val="00766FFC"/>
    <w:rsid w:val="00772BCB"/>
    <w:rsid w:val="00772C6C"/>
    <w:rsid w:val="00772E43"/>
    <w:rsid w:val="00772E93"/>
    <w:rsid w:val="00772FEC"/>
    <w:rsid w:val="0077444C"/>
    <w:rsid w:val="00774E87"/>
    <w:rsid w:val="007764A4"/>
    <w:rsid w:val="00780352"/>
    <w:rsid w:val="0078142D"/>
    <w:rsid w:val="0078211F"/>
    <w:rsid w:val="007826AB"/>
    <w:rsid w:val="00785F06"/>
    <w:rsid w:val="0078770C"/>
    <w:rsid w:val="00790BB1"/>
    <w:rsid w:val="00791448"/>
    <w:rsid w:val="00792B0A"/>
    <w:rsid w:val="00793BA2"/>
    <w:rsid w:val="00793F85"/>
    <w:rsid w:val="00794A67"/>
    <w:rsid w:val="007A1672"/>
    <w:rsid w:val="007A274B"/>
    <w:rsid w:val="007A3D7C"/>
    <w:rsid w:val="007A43DB"/>
    <w:rsid w:val="007A630B"/>
    <w:rsid w:val="007A6938"/>
    <w:rsid w:val="007A6EFA"/>
    <w:rsid w:val="007B0BC9"/>
    <w:rsid w:val="007B1063"/>
    <w:rsid w:val="007B1A25"/>
    <w:rsid w:val="007B3398"/>
    <w:rsid w:val="007B3A49"/>
    <w:rsid w:val="007B3D5E"/>
    <w:rsid w:val="007B46B9"/>
    <w:rsid w:val="007B509A"/>
    <w:rsid w:val="007B7289"/>
    <w:rsid w:val="007B72AF"/>
    <w:rsid w:val="007C0AA2"/>
    <w:rsid w:val="007C2ED0"/>
    <w:rsid w:val="007C425C"/>
    <w:rsid w:val="007C629D"/>
    <w:rsid w:val="007C743F"/>
    <w:rsid w:val="007D08C7"/>
    <w:rsid w:val="007D1220"/>
    <w:rsid w:val="007D2340"/>
    <w:rsid w:val="007D4A4D"/>
    <w:rsid w:val="007D7227"/>
    <w:rsid w:val="007D76DB"/>
    <w:rsid w:val="007E1247"/>
    <w:rsid w:val="007E2CCC"/>
    <w:rsid w:val="007E2E27"/>
    <w:rsid w:val="007E46D3"/>
    <w:rsid w:val="007E47D0"/>
    <w:rsid w:val="007E4981"/>
    <w:rsid w:val="007E532B"/>
    <w:rsid w:val="007E7C19"/>
    <w:rsid w:val="007F014F"/>
    <w:rsid w:val="007F0FDE"/>
    <w:rsid w:val="007F334E"/>
    <w:rsid w:val="007F4B87"/>
    <w:rsid w:val="007F5278"/>
    <w:rsid w:val="007F62AB"/>
    <w:rsid w:val="007F7FCA"/>
    <w:rsid w:val="008008CB"/>
    <w:rsid w:val="008036EA"/>
    <w:rsid w:val="008043BE"/>
    <w:rsid w:val="008060ED"/>
    <w:rsid w:val="0080636F"/>
    <w:rsid w:val="00810D2F"/>
    <w:rsid w:val="008118F1"/>
    <w:rsid w:val="00811FE6"/>
    <w:rsid w:val="0081327B"/>
    <w:rsid w:val="0081335D"/>
    <w:rsid w:val="0081351F"/>
    <w:rsid w:val="008138F2"/>
    <w:rsid w:val="00815F71"/>
    <w:rsid w:val="00816C75"/>
    <w:rsid w:val="00817C15"/>
    <w:rsid w:val="0082078E"/>
    <w:rsid w:val="00822912"/>
    <w:rsid w:val="00825BB8"/>
    <w:rsid w:val="00825DA2"/>
    <w:rsid w:val="00827BA8"/>
    <w:rsid w:val="0083203F"/>
    <w:rsid w:val="00832874"/>
    <w:rsid w:val="0083354D"/>
    <w:rsid w:val="00833789"/>
    <w:rsid w:val="008337F6"/>
    <w:rsid w:val="0083556E"/>
    <w:rsid w:val="00835822"/>
    <w:rsid w:val="008400F2"/>
    <w:rsid w:val="00840627"/>
    <w:rsid w:val="00843C11"/>
    <w:rsid w:val="00843C70"/>
    <w:rsid w:val="00844FCD"/>
    <w:rsid w:val="00845A2C"/>
    <w:rsid w:val="00845E9A"/>
    <w:rsid w:val="00846F66"/>
    <w:rsid w:val="00847490"/>
    <w:rsid w:val="00847788"/>
    <w:rsid w:val="00850DB3"/>
    <w:rsid w:val="0085130F"/>
    <w:rsid w:val="0085189F"/>
    <w:rsid w:val="00851FBB"/>
    <w:rsid w:val="0085239F"/>
    <w:rsid w:val="0085423A"/>
    <w:rsid w:val="0085483F"/>
    <w:rsid w:val="00856852"/>
    <w:rsid w:val="00856BB4"/>
    <w:rsid w:val="00856C88"/>
    <w:rsid w:val="008600CB"/>
    <w:rsid w:val="00860473"/>
    <w:rsid w:val="00860A23"/>
    <w:rsid w:val="008624C6"/>
    <w:rsid w:val="00865A4D"/>
    <w:rsid w:val="0086795A"/>
    <w:rsid w:val="008713B9"/>
    <w:rsid w:val="008721DC"/>
    <w:rsid w:val="00872607"/>
    <w:rsid w:val="00873705"/>
    <w:rsid w:val="00873F5F"/>
    <w:rsid w:val="008743DB"/>
    <w:rsid w:val="0087588E"/>
    <w:rsid w:val="00875B34"/>
    <w:rsid w:val="00876E9B"/>
    <w:rsid w:val="008771C0"/>
    <w:rsid w:val="0087730F"/>
    <w:rsid w:val="00877623"/>
    <w:rsid w:val="008829A9"/>
    <w:rsid w:val="00882F30"/>
    <w:rsid w:val="0088419D"/>
    <w:rsid w:val="00884E0C"/>
    <w:rsid w:val="008869A9"/>
    <w:rsid w:val="0089064F"/>
    <w:rsid w:val="00890DC9"/>
    <w:rsid w:val="0089176A"/>
    <w:rsid w:val="0089381C"/>
    <w:rsid w:val="00893D11"/>
    <w:rsid w:val="00894876"/>
    <w:rsid w:val="0089492F"/>
    <w:rsid w:val="00895DD1"/>
    <w:rsid w:val="0089630D"/>
    <w:rsid w:val="008A1C95"/>
    <w:rsid w:val="008A26B9"/>
    <w:rsid w:val="008A28B5"/>
    <w:rsid w:val="008A2E4B"/>
    <w:rsid w:val="008A40B2"/>
    <w:rsid w:val="008A4580"/>
    <w:rsid w:val="008A6919"/>
    <w:rsid w:val="008A749B"/>
    <w:rsid w:val="008B08A9"/>
    <w:rsid w:val="008B1A26"/>
    <w:rsid w:val="008B219C"/>
    <w:rsid w:val="008B240D"/>
    <w:rsid w:val="008B3D5A"/>
    <w:rsid w:val="008B6F8F"/>
    <w:rsid w:val="008C0E7F"/>
    <w:rsid w:val="008C22BA"/>
    <w:rsid w:val="008C2A27"/>
    <w:rsid w:val="008C32BA"/>
    <w:rsid w:val="008C394D"/>
    <w:rsid w:val="008C417F"/>
    <w:rsid w:val="008C4E0F"/>
    <w:rsid w:val="008C56EA"/>
    <w:rsid w:val="008C6057"/>
    <w:rsid w:val="008C64EC"/>
    <w:rsid w:val="008C6F56"/>
    <w:rsid w:val="008C73C8"/>
    <w:rsid w:val="008D1A9F"/>
    <w:rsid w:val="008D416C"/>
    <w:rsid w:val="008D626F"/>
    <w:rsid w:val="008D681C"/>
    <w:rsid w:val="008D73EE"/>
    <w:rsid w:val="008D7BC1"/>
    <w:rsid w:val="008E0249"/>
    <w:rsid w:val="008E03C8"/>
    <w:rsid w:val="008E04C8"/>
    <w:rsid w:val="008E0E3D"/>
    <w:rsid w:val="008E12AC"/>
    <w:rsid w:val="008E1AD4"/>
    <w:rsid w:val="008E44D5"/>
    <w:rsid w:val="008E576B"/>
    <w:rsid w:val="008E5ABF"/>
    <w:rsid w:val="008E5B56"/>
    <w:rsid w:val="008E5F1B"/>
    <w:rsid w:val="008E777B"/>
    <w:rsid w:val="008E7AF3"/>
    <w:rsid w:val="008F0BC1"/>
    <w:rsid w:val="008F14C6"/>
    <w:rsid w:val="008F1C58"/>
    <w:rsid w:val="008F346A"/>
    <w:rsid w:val="008F449A"/>
    <w:rsid w:val="008F5FA8"/>
    <w:rsid w:val="008F74D8"/>
    <w:rsid w:val="008F7874"/>
    <w:rsid w:val="00901D28"/>
    <w:rsid w:val="00902743"/>
    <w:rsid w:val="00903173"/>
    <w:rsid w:val="00905E9C"/>
    <w:rsid w:val="00907EAB"/>
    <w:rsid w:val="00907EAF"/>
    <w:rsid w:val="00911720"/>
    <w:rsid w:val="00911C30"/>
    <w:rsid w:val="00911C68"/>
    <w:rsid w:val="00912B69"/>
    <w:rsid w:val="00914532"/>
    <w:rsid w:val="0091469F"/>
    <w:rsid w:val="00915EC1"/>
    <w:rsid w:val="009172D0"/>
    <w:rsid w:val="00917CC6"/>
    <w:rsid w:val="00924528"/>
    <w:rsid w:val="00926354"/>
    <w:rsid w:val="00927638"/>
    <w:rsid w:val="009278B0"/>
    <w:rsid w:val="00927CB4"/>
    <w:rsid w:val="00930619"/>
    <w:rsid w:val="00930F4B"/>
    <w:rsid w:val="00935162"/>
    <w:rsid w:val="00936D77"/>
    <w:rsid w:val="0093759B"/>
    <w:rsid w:val="009436F7"/>
    <w:rsid w:val="00947004"/>
    <w:rsid w:val="00947908"/>
    <w:rsid w:val="00950365"/>
    <w:rsid w:val="0095080A"/>
    <w:rsid w:val="00951DDB"/>
    <w:rsid w:val="00952FA2"/>
    <w:rsid w:val="00953DE4"/>
    <w:rsid w:val="00953FE7"/>
    <w:rsid w:val="00954E78"/>
    <w:rsid w:val="00955DC9"/>
    <w:rsid w:val="009571D8"/>
    <w:rsid w:val="00960239"/>
    <w:rsid w:val="009617BB"/>
    <w:rsid w:val="00961DAD"/>
    <w:rsid w:val="00963A5C"/>
    <w:rsid w:val="009644C9"/>
    <w:rsid w:val="00965183"/>
    <w:rsid w:val="0096549E"/>
    <w:rsid w:val="00967707"/>
    <w:rsid w:val="00973352"/>
    <w:rsid w:val="0097370C"/>
    <w:rsid w:val="009751E4"/>
    <w:rsid w:val="0097727D"/>
    <w:rsid w:val="009814B2"/>
    <w:rsid w:val="00981946"/>
    <w:rsid w:val="00984BFC"/>
    <w:rsid w:val="009858A2"/>
    <w:rsid w:val="00985C0B"/>
    <w:rsid w:val="00986449"/>
    <w:rsid w:val="009874FB"/>
    <w:rsid w:val="00987764"/>
    <w:rsid w:val="009877C1"/>
    <w:rsid w:val="0099035B"/>
    <w:rsid w:val="0099187D"/>
    <w:rsid w:val="009922D3"/>
    <w:rsid w:val="0099247F"/>
    <w:rsid w:val="009928A0"/>
    <w:rsid w:val="00993BE5"/>
    <w:rsid w:val="00996B7D"/>
    <w:rsid w:val="00996CD9"/>
    <w:rsid w:val="0099707F"/>
    <w:rsid w:val="00997F31"/>
    <w:rsid w:val="009A10AF"/>
    <w:rsid w:val="009A1811"/>
    <w:rsid w:val="009A211C"/>
    <w:rsid w:val="009A5306"/>
    <w:rsid w:val="009A68C8"/>
    <w:rsid w:val="009A7768"/>
    <w:rsid w:val="009B2332"/>
    <w:rsid w:val="009B28E3"/>
    <w:rsid w:val="009B4EC4"/>
    <w:rsid w:val="009B78A8"/>
    <w:rsid w:val="009C0FF9"/>
    <w:rsid w:val="009C28DE"/>
    <w:rsid w:val="009C65A4"/>
    <w:rsid w:val="009C67DA"/>
    <w:rsid w:val="009C6896"/>
    <w:rsid w:val="009D05BC"/>
    <w:rsid w:val="009D276A"/>
    <w:rsid w:val="009D2F9B"/>
    <w:rsid w:val="009D3664"/>
    <w:rsid w:val="009D3FCE"/>
    <w:rsid w:val="009D3FD7"/>
    <w:rsid w:val="009D4780"/>
    <w:rsid w:val="009D6088"/>
    <w:rsid w:val="009D7F0B"/>
    <w:rsid w:val="009E2653"/>
    <w:rsid w:val="009E3AD6"/>
    <w:rsid w:val="009E5242"/>
    <w:rsid w:val="009E729F"/>
    <w:rsid w:val="009F12B4"/>
    <w:rsid w:val="009F23D6"/>
    <w:rsid w:val="009F2D07"/>
    <w:rsid w:val="009F3575"/>
    <w:rsid w:val="009F5B49"/>
    <w:rsid w:val="009F5DA1"/>
    <w:rsid w:val="009F6064"/>
    <w:rsid w:val="009F6BF5"/>
    <w:rsid w:val="00A002EF"/>
    <w:rsid w:val="00A00A36"/>
    <w:rsid w:val="00A02033"/>
    <w:rsid w:val="00A02D26"/>
    <w:rsid w:val="00A03975"/>
    <w:rsid w:val="00A106DE"/>
    <w:rsid w:val="00A10F32"/>
    <w:rsid w:val="00A1211E"/>
    <w:rsid w:val="00A16A90"/>
    <w:rsid w:val="00A20140"/>
    <w:rsid w:val="00A20288"/>
    <w:rsid w:val="00A2072D"/>
    <w:rsid w:val="00A217C6"/>
    <w:rsid w:val="00A21E54"/>
    <w:rsid w:val="00A223A0"/>
    <w:rsid w:val="00A238BC"/>
    <w:rsid w:val="00A24D55"/>
    <w:rsid w:val="00A26589"/>
    <w:rsid w:val="00A26E24"/>
    <w:rsid w:val="00A30BC9"/>
    <w:rsid w:val="00A32151"/>
    <w:rsid w:val="00A32BDA"/>
    <w:rsid w:val="00A3525F"/>
    <w:rsid w:val="00A354CE"/>
    <w:rsid w:val="00A37B1E"/>
    <w:rsid w:val="00A417F6"/>
    <w:rsid w:val="00A43CEC"/>
    <w:rsid w:val="00A43D80"/>
    <w:rsid w:val="00A4407A"/>
    <w:rsid w:val="00A44CAA"/>
    <w:rsid w:val="00A4672D"/>
    <w:rsid w:val="00A4675A"/>
    <w:rsid w:val="00A46887"/>
    <w:rsid w:val="00A517C4"/>
    <w:rsid w:val="00A522D4"/>
    <w:rsid w:val="00A54582"/>
    <w:rsid w:val="00A5471A"/>
    <w:rsid w:val="00A5591B"/>
    <w:rsid w:val="00A56597"/>
    <w:rsid w:val="00A569AF"/>
    <w:rsid w:val="00A5792C"/>
    <w:rsid w:val="00A61519"/>
    <w:rsid w:val="00A64064"/>
    <w:rsid w:val="00A678CB"/>
    <w:rsid w:val="00A706E2"/>
    <w:rsid w:val="00A7105C"/>
    <w:rsid w:val="00A71EFF"/>
    <w:rsid w:val="00A736E1"/>
    <w:rsid w:val="00A744A0"/>
    <w:rsid w:val="00A76469"/>
    <w:rsid w:val="00A76619"/>
    <w:rsid w:val="00A777C7"/>
    <w:rsid w:val="00A812E5"/>
    <w:rsid w:val="00A82C7F"/>
    <w:rsid w:val="00A82CAD"/>
    <w:rsid w:val="00A82FB2"/>
    <w:rsid w:val="00A83021"/>
    <w:rsid w:val="00A83169"/>
    <w:rsid w:val="00A83FF4"/>
    <w:rsid w:val="00A84EF0"/>
    <w:rsid w:val="00A854B0"/>
    <w:rsid w:val="00A864CD"/>
    <w:rsid w:val="00A87762"/>
    <w:rsid w:val="00A90080"/>
    <w:rsid w:val="00A9387B"/>
    <w:rsid w:val="00A94024"/>
    <w:rsid w:val="00A968B7"/>
    <w:rsid w:val="00AA00F8"/>
    <w:rsid w:val="00AA1D6C"/>
    <w:rsid w:val="00AA4D43"/>
    <w:rsid w:val="00AA5374"/>
    <w:rsid w:val="00AA5895"/>
    <w:rsid w:val="00AA7C3E"/>
    <w:rsid w:val="00AB1035"/>
    <w:rsid w:val="00AB3880"/>
    <w:rsid w:val="00AB3D45"/>
    <w:rsid w:val="00AB4AD1"/>
    <w:rsid w:val="00AB63C6"/>
    <w:rsid w:val="00AB7003"/>
    <w:rsid w:val="00AB7243"/>
    <w:rsid w:val="00AB7C74"/>
    <w:rsid w:val="00AC1100"/>
    <w:rsid w:val="00AC49BF"/>
    <w:rsid w:val="00AC6D4F"/>
    <w:rsid w:val="00AC6E0A"/>
    <w:rsid w:val="00AC7B81"/>
    <w:rsid w:val="00AD0565"/>
    <w:rsid w:val="00AD0F30"/>
    <w:rsid w:val="00AD15F5"/>
    <w:rsid w:val="00AD2C29"/>
    <w:rsid w:val="00AD70B6"/>
    <w:rsid w:val="00AE05AA"/>
    <w:rsid w:val="00AE0E43"/>
    <w:rsid w:val="00AE41FA"/>
    <w:rsid w:val="00AE4C72"/>
    <w:rsid w:val="00AE6B12"/>
    <w:rsid w:val="00AE71DC"/>
    <w:rsid w:val="00AE750C"/>
    <w:rsid w:val="00AE7C49"/>
    <w:rsid w:val="00AF024F"/>
    <w:rsid w:val="00AF2620"/>
    <w:rsid w:val="00AF2CB5"/>
    <w:rsid w:val="00AF314C"/>
    <w:rsid w:val="00AF438F"/>
    <w:rsid w:val="00AF459D"/>
    <w:rsid w:val="00AF4C3F"/>
    <w:rsid w:val="00AF62DF"/>
    <w:rsid w:val="00B00868"/>
    <w:rsid w:val="00B00EE7"/>
    <w:rsid w:val="00B010A5"/>
    <w:rsid w:val="00B01D61"/>
    <w:rsid w:val="00B026B3"/>
    <w:rsid w:val="00B10DF9"/>
    <w:rsid w:val="00B134B8"/>
    <w:rsid w:val="00B13F5F"/>
    <w:rsid w:val="00B1410A"/>
    <w:rsid w:val="00B15035"/>
    <w:rsid w:val="00B1687C"/>
    <w:rsid w:val="00B178CF"/>
    <w:rsid w:val="00B17D06"/>
    <w:rsid w:val="00B20B20"/>
    <w:rsid w:val="00B22414"/>
    <w:rsid w:val="00B24113"/>
    <w:rsid w:val="00B27ACD"/>
    <w:rsid w:val="00B27E2B"/>
    <w:rsid w:val="00B31741"/>
    <w:rsid w:val="00B31C0E"/>
    <w:rsid w:val="00B337F5"/>
    <w:rsid w:val="00B33E88"/>
    <w:rsid w:val="00B37AEE"/>
    <w:rsid w:val="00B37C37"/>
    <w:rsid w:val="00B40521"/>
    <w:rsid w:val="00B412F2"/>
    <w:rsid w:val="00B41DCB"/>
    <w:rsid w:val="00B42E2C"/>
    <w:rsid w:val="00B4454B"/>
    <w:rsid w:val="00B457B7"/>
    <w:rsid w:val="00B45CED"/>
    <w:rsid w:val="00B469AC"/>
    <w:rsid w:val="00B46A08"/>
    <w:rsid w:val="00B50CE7"/>
    <w:rsid w:val="00B50D5C"/>
    <w:rsid w:val="00B547C2"/>
    <w:rsid w:val="00B554D2"/>
    <w:rsid w:val="00B55847"/>
    <w:rsid w:val="00B56630"/>
    <w:rsid w:val="00B57A16"/>
    <w:rsid w:val="00B57B77"/>
    <w:rsid w:val="00B6028D"/>
    <w:rsid w:val="00B603CA"/>
    <w:rsid w:val="00B60AB5"/>
    <w:rsid w:val="00B63EC2"/>
    <w:rsid w:val="00B645F2"/>
    <w:rsid w:val="00B652EE"/>
    <w:rsid w:val="00B65F8D"/>
    <w:rsid w:val="00B65FD6"/>
    <w:rsid w:val="00B70338"/>
    <w:rsid w:val="00B703DA"/>
    <w:rsid w:val="00B74EAD"/>
    <w:rsid w:val="00B818DF"/>
    <w:rsid w:val="00B81E15"/>
    <w:rsid w:val="00B825E5"/>
    <w:rsid w:val="00B82EF5"/>
    <w:rsid w:val="00B83B6E"/>
    <w:rsid w:val="00B85B1A"/>
    <w:rsid w:val="00B85D8D"/>
    <w:rsid w:val="00B86929"/>
    <w:rsid w:val="00B87AB8"/>
    <w:rsid w:val="00B87FC9"/>
    <w:rsid w:val="00B9043E"/>
    <w:rsid w:val="00B9071C"/>
    <w:rsid w:val="00B91B59"/>
    <w:rsid w:val="00B9229D"/>
    <w:rsid w:val="00B9410A"/>
    <w:rsid w:val="00B943D6"/>
    <w:rsid w:val="00B977F3"/>
    <w:rsid w:val="00B97C33"/>
    <w:rsid w:val="00BA0A3E"/>
    <w:rsid w:val="00BA20E8"/>
    <w:rsid w:val="00BA40B6"/>
    <w:rsid w:val="00BA4CAD"/>
    <w:rsid w:val="00BA590B"/>
    <w:rsid w:val="00BA5F64"/>
    <w:rsid w:val="00BA68BD"/>
    <w:rsid w:val="00BA7EFC"/>
    <w:rsid w:val="00BB13C0"/>
    <w:rsid w:val="00BB1A42"/>
    <w:rsid w:val="00BB1C5E"/>
    <w:rsid w:val="00BB2097"/>
    <w:rsid w:val="00BB3A33"/>
    <w:rsid w:val="00BB4D08"/>
    <w:rsid w:val="00BB69D6"/>
    <w:rsid w:val="00BB7E5F"/>
    <w:rsid w:val="00BC0705"/>
    <w:rsid w:val="00BC072C"/>
    <w:rsid w:val="00BC35BD"/>
    <w:rsid w:val="00BC3E25"/>
    <w:rsid w:val="00BC42B2"/>
    <w:rsid w:val="00BC6472"/>
    <w:rsid w:val="00BC6DC2"/>
    <w:rsid w:val="00BD5472"/>
    <w:rsid w:val="00BD547F"/>
    <w:rsid w:val="00BD6EB5"/>
    <w:rsid w:val="00BD7062"/>
    <w:rsid w:val="00BD78FA"/>
    <w:rsid w:val="00BE1486"/>
    <w:rsid w:val="00BE1E5C"/>
    <w:rsid w:val="00BE26EB"/>
    <w:rsid w:val="00BE2BAB"/>
    <w:rsid w:val="00BE460D"/>
    <w:rsid w:val="00BE519B"/>
    <w:rsid w:val="00BE5904"/>
    <w:rsid w:val="00BE67DA"/>
    <w:rsid w:val="00BF5F41"/>
    <w:rsid w:val="00C02175"/>
    <w:rsid w:val="00C03646"/>
    <w:rsid w:val="00C038D1"/>
    <w:rsid w:val="00C04111"/>
    <w:rsid w:val="00C10AEF"/>
    <w:rsid w:val="00C10E2E"/>
    <w:rsid w:val="00C1611F"/>
    <w:rsid w:val="00C171B2"/>
    <w:rsid w:val="00C23BB0"/>
    <w:rsid w:val="00C24D4E"/>
    <w:rsid w:val="00C2593A"/>
    <w:rsid w:val="00C25EAD"/>
    <w:rsid w:val="00C30150"/>
    <w:rsid w:val="00C32E41"/>
    <w:rsid w:val="00C34161"/>
    <w:rsid w:val="00C369C6"/>
    <w:rsid w:val="00C41A96"/>
    <w:rsid w:val="00C42EE9"/>
    <w:rsid w:val="00C43D9C"/>
    <w:rsid w:val="00C4463A"/>
    <w:rsid w:val="00C4490B"/>
    <w:rsid w:val="00C44919"/>
    <w:rsid w:val="00C44F5F"/>
    <w:rsid w:val="00C4501E"/>
    <w:rsid w:val="00C45BAA"/>
    <w:rsid w:val="00C4692B"/>
    <w:rsid w:val="00C50131"/>
    <w:rsid w:val="00C50FA5"/>
    <w:rsid w:val="00C511EE"/>
    <w:rsid w:val="00C52670"/>
    <w:rsid w:val="00C5392F"/>
    <w:rsid w:val="00C53FBA"/>
    <w:rsid w:val="00C55A62"/>
    <w:rsid w:val="00C55A7A"/>
    <w:rsid w:val="00C56C8F"/>
    <w:rsid w:val="00C57500"/>
    <w:rsid w:val="00C61818"/>
    <w:rsid w:val="00C620A6"/>
    <w:rsid w:val="00C6420C"/>
    <w:rsid w:val="00C6524C"/>
    <w:rsid w:val="00C65D17"/>
    <w:rsid w:val="00C72972"/>
    <w:rsid w:val="00C7345E"/>
    <w:rsid w:val="00C73DB1"/>
    <w:rsid w:val="00C73EBA"/>
    <w:rsid w:val="00C750EB"/>
    <w:rsid w:val="00C75795"/>
    <w:rsid w:val="00C75F19"/>
    <w:rsid w:val="00C761A5"/>
    <w:rsid w:val="00C8044B"/>
    <w:rsid w:val="00C81517"/>
    <w:rsid w:val="00C82D91"/>
    <w:rsid w:val="00C83FA6"/>
    <w:rsid w:val="00C85CD9"/>
    <w:rsid w:val="00C87C80"/>
    <w:rsid w:val="00C91460"/>
    <w:rsid w:val="00C91D0D"/>
    <w:rsid w:val="00C92434"/>
    <w:rsid w:val="00C924BE"/>
    <w:rsid w:val="00C92649"/>
    <w:rsid w:val="00C9319F"/>
    <w:rsid w:val="00C9336F"/>
    <w:rsid w:val="00C9356E"/>
    <w:rsid w:val="00C95116"/>
    <w:rsid w:val="00C973AA"/>
    <w:rsid w:val="00CA05C8"/>
    <w:rsid w:val="00CA091D"/>
    <w:rsid w:val="00CA15A8"/>
    <w:rsid w:val="00CA22C0"/>
    <w:rsid w:val="00CA2AE0"/>
    <w:rsid w:val="00CA36C5"/>
    <w:rsid w:val="00CA3F8C"/>
    <w:rsid w:val="00CA7C24"/>
    <w:rsid w:val="00CA7F17"/>
    <w:rsid w:val="00CB1767"/>
    <w:rsid w:val="00CB2495"/>
    <w:rsid w:val="00CB2CC3"/>
    <w:rsid w:val="00CB2DF8"/>
    <w:rsid w:val="00CB5BAF"/>
    <w:rsid w:val="00CC04D1"/>
    <w:rsid w:val="00CC082D"/>
    <w:rsid w:val="00CC2EAE"/>
    <w:rsid w:val="00CC4408"/>
    <w:rsid w:val="00CC5054"/>
    <w:rsid w:val="00CC560E"/>
    <w:rsid w:val="00CC64F2"/>
    <w:rsid w:val="00CD4F7D"/>
    <w:rsid w:val="00CD5226"/>
    <w:rsid w:val="00CD54A8"/>
    <w:rsid w:val="00CD6671"/>
    <w:rsid w:val="00CE01C3"/>
    <w:rsid w:val="00CE0AF4"/>
    <w:rsid w:val="00CE1B56"/>
    <w:rsid w:val="00CE1C76"/>
    <w:rsid w:val="00CE22F7"/>
    <w:rsid w:val="00CE2437"/>
    <w:rsid w:val="00CE578A"/>
    <w:rsid w:val="00CE6D1E"/>
    <w:rsid w:val="00CF02EF"/>
    <w:rsid w:val="00CF32FF"/>
    <w:rsid w:val="00CF3FC7"/>
    <w:rsid w:val="00D0358D"/>
    <w:rsid w:val="00D03632"/>
    <w:rsid w:val="00D056BA"/>
    <w:rsid w:val="00D05F37"/>
    <w:rsid w:val="00D105BC"/>
    <w:rsid w:val="00D13053"/>
    <w:rsid w:val="00D150EF"/>
    <w:rsid w:val="00D16BA5"/>
    <w:rsid w:val="00D24091"/>
    <w:rsid w:val="00D25062"/>
    <w:rsid w:val="00D254C0"/>
    <w:rsid w:val="00D25A39"/>
    <w:rsid w:val="00D27258"/>
    <w:rsid w:val="00D278B9"/>
    <w:rsid w:val="00D35A08"/>
    <w:rsid w:val="00D36A59"/>
    <w:rsid w:val="00D37963"/>
    <w:rsid w:val="00D4466D"/>
    <w:rsid w:val="00D4560C"/>
    <w:rsid w:val="00D459A6"/>
    <w:rsid w:val="00D45DA8"/>
    <w:rsid w:val="00D50FCE"/>
    <w:rsid w:val="00D528DD"/>
    <w:rsid w:val="00D53E17"/>
    <w:rsid w:val="00D54813"/>
    <w:rsid w:val="00D6067D"/>
    <w:rsid w:val="00D63EF5"/>
    <w:rsid w:val="00D64ACA"/>
    <w:rsid w:val="00D663C5"/>
    <w:rsid w:val="00D678D4"/>
    <w:rsid w:val="00D67997"/>
    <w:rsid w:val="00D72F3E"/>
    <w:rsid w:val="00D73DB6"/>
    <w:rsid w:val="00D73FF5"/>
    <w:rsid w:val="00D74F17"/>
    <w:rsid w:val="00D755DF"/>
    <w:rsid w:val="00D807D8"/>
    <w:rsid w:val="00D80B09"/>
    <w:rsid w:val="00D81D17"/>
    <w:rsid w:val="00D82F30"/>
    <w:rsid w:val="00D839B9"/>
    <w:rsid w:val="00D83C82"/>
    <w:rsid w:val="00D85137"/>
    <w:rsid w:val="00D85E34"/>
    <w:rsid w:val="00D862BC"/>
    <w:rsid w:val="00D87063"/>
    <w:rsid w:val="00D87894"/>
    <w:rsid w:val="00D90CAF"/>
    <w:rsid w:val="00D9134C"/>
    <w:rsid w:val="00D93190"/>
    <w:rsid w:val="00D93DA1"/>
    <w:rsid w:val="00D96571"/>
    <w:rsid w:val="00D97CB5"/>
    <w:rsid w:val="00DA02AB"/>
    <w:rsid w:val="00DA18F1"/>
    <w:rsid w:val="00DA1B64"/>
    <w:rsid w:val="00DA1C58"/>
    <w:rsid w:val="00DA2B98"/>
    <w:rsid w:val="00DA3CCA"/>
    <w:rsid w:val="00DA5F4D"/>
    <w:rsid w:val="00DA630A"/>
    <w:rsid w:val="00DB00DB"/>
    <w:rsid w:val="00DB0E14"/>
    <w:rsid w:val="00DB20B6"/>
    <w:rsid w:val="00DB3DC6"/>
    <w:rsid w:val="00DB7384"/>
    <w:rsid w:val="00DC0DE0"/>
    <w:rsid w:val="00DC0F5E"/>
    <w:rsid w:val="00DC1077"/>
    <w:rsid w:val="00DC2F9D"/>
    <w:rsid w:val="00DC3D55"/>
    <w:rsid w:val="00DC3DA2"/>
    <w:rsid w:val="00DC3DF3"/>
    <w:rsid w:val="00DC3E93"/>
    <w:rsid w:val="00DC401B"/>
    <w:rsid w:val="00DC44FA"/>
    <w:rsid w:val="00DC5C4F"/>
    <w:rsid w:val="00DC5EC2"/>
    <w:rsid w:val="00DC6687"/>
    <w:rsid w:val="00DC6F40"/>
    <w:rsid w:val="00DC7299"/>
    <w:rsid w:val="00DC7B07"/>
    <w:rsid w:val="00DD0B35"/>
    <w:rsid w:val="00DD1FF5"/>
    <w:rsid w:val="00DD2C5A"/>
    <w:rsid w:val="00DD5014"/>
    <w:rsid w:val="00DD5083"/>
    <w:rsid w:val="00DD5777"/>
    <w:rsid w:val="00DD7223"/>
    <w:rsid w:val="00DD7B64"/>
    <w:rsid w:val="00DE0C1A"/>
    <w:rsid w:val="00DE149A"/>
    <w:rsid w:val="00DE1928"/>
    <w:rsid w:val="00DE1D78"/>
    <w:rsid w:val="00DE3D10"/>
    <w:rsid w:val="00DE4606"/>
    <w:rsid w:val="00DF0599"/>
    <w:rsid w:val="00DF1D8C"/>
    <w:rsid w:val="00DF2325"/>
    <w:rsid w:val="00DF2B69"/>
    <w:rsid w:val="00DF2E10"/>
    <w:rsid w:val="00DF32FB"/>
    <w:rsid w:val="00DF3D92"/>
    <w:rsid w:val="00DF49E0"/>
    <w:rsid w:val="00DF4C2A"/>
    <w:rsid w:val="00DF516C"/>
    <w:rsid w:val="00DF5CF7"/>
    <w:rsid w:val="00DF6023"/>
    <w:rsid w:val="00DF7261"/>
    <w:rsid w:val="00E00008"/>
    <w:rsid w:val="00E02282"/>
    <w:rsid w:val="00E0249D"/>
    <w:rsid w:val="00E0321B"/>
    <w:rsid w:val="00E03AE1"/>
    <w:rsid w:val="00E06E91"/>
    <w:rsid w:val="00E116AD"/>
    <w:rsid w:val="00E13D91"/>
    <w:rsid w:val="00E1455F"/>
    <w:rsid w:val="00E16CC6"/>
    <w:rsid w:val="00E16FAE"/>
    <w:rsid w:val="00E173B7"/>
    <w:rsid w:val="00E2224F"/>
    <w:rsid w:val="00E22FFC"/>
    <w:rsid w:val="00E254A4"/>
    <w:rsid w:val="00E27D88"/>
    <w:rsid w:val="00E301F7"/>
    <w:rsid w:val="00E30BFE"/>
    <w:rsid w:val="00E3141F"/>
    <w:rsid w:val="00E3168E"/>
    <w:rsid w:val="00E31940"/>
    <w:rsid w:val="00E31D17"/>
    <w:rsid w:val="00E33A70"/>
    <w:rsid w:val="00E33B12"/>
    <w:rsid w:val="00E3471B"/>
    <w:rsid w:val="00E34A77"/>
    <w:rsid w:val="00E358D3"/>
    <w:rsid w:val="00E36016"/>
    <w:rsid w:val="00E37246"/>
    <w:rsid w:val="00E37681"/>
    <w:rsid w:val="00E37F05"/>
    <w:rsid w:val="00E4062B"/>
    <w:rsid w:val="00E40F9E"/>
    <w:rsid w:val="00E4131D"/>
    <w:rsid w:val="00E43141"/>
    <w:rsid w:val="00E443D3"/>
    <w:rsid w:val="00E45503"/>
    <w:rsid w:val="00E46E67"/>
    <w:rsid w:val="00E47C57"/>
    <w:rsid w:val="00E50005"/>
    <w:rsid w:val="00E52191"/>
    <w:rsid w:val="00E5263C"/>
    <w:rsid w:val="00E52BD2"/>
    <w:rsid w:val="00E53339"/>
    <w:rsid w:val="00E53576"/>
    <w:rsid w:val="00E54493"/>
    <w:rsid w:val="00E563AC"/>
    <w:rsid w:val="00E57FCF"/>
    <w:rsid w:val="00E643A8"/>
    <w:rsid w:val="00E665D6"/>
    <w:rsid w:val="00E6680F"/>
    <w:rsid w:val="00E668D7"/>
    <w:rsid w:val="00E672E0"/>
    <w:rsid w:val="00E67E0F"/>
    <w:rsid w:val="00E71323"/>
    <w:rsid w:val="00E725B0"/>
    <w:rsid w:val="00E7441A"/>
    <w:rsid w:val="00E765B5"/>
    <w:rsid w:val="00E77DFD"/>
    <w:rsid w:val="00E84B7F"/>
    <w:rsid w:val="00E84B97"/>
    <w:rsid w:val="00E85401"/>
    <w:rsid w:val="00E87CC4"/>
    <w:rsid w:val="00E90429"/>
    <w:rsid w:val="00E911E5"/>
    <w:rsid w:val="00E91CF9"/>
    <w:rsid w:val="00E94536"/>
    <w:rsid w:val="00E95040"/>
    <w:rsid w:val="00E964BE"/>
    <w:rsid w:val="00E966AC"/>
    <w:rsid w:val="00E970DE"/>
    <w:rsid w:val="00EA13DC"/>
    <w:rsid w:val="00EA1964"/>
    <w:rsid w:val="00EA1C51"/>
    <w:rsid w:val="00EA2EF0"/>
    <w:rsid w:val="00EA5631"/>
    <w:rsid w:val="00EA68FE"/>
    <w:rsid w:val="00EA77DD"/>
    <w:rsid w:val="00EB0B27"/>
    <w:rsid w:val="00EB30B8"/>
    <w:rsid w:val="00EB3DD7"/>
    <w:rsid w:val="00EB61AA"/>
    <w:rsid w:val="00EB679B"/>
    <w:rsid w:val="00EB6CD3"/>
    <w:rsid w:val="00EB6F11"/>
    <w:rsid w:val="00EB76A1"/>
    <w:rsid w:val="00EC0D8B"/>
    <w:rsid w:val="00EC1403"/>
    <w:rsid w:val="00EC4233"/>
    <w:rsid w:val="00EC4630"/>
    <w:rsid w:val="00EC49AF"/>
    <w:rsid w:val="00EC5F7B"/>
    <w:rsid w:val="00EC7DA7"/>
    <w:rsid w:val="00ED2251"/>
    <w:rsid w:val="00ED28A6"/>
    <w:rsid w:val="00ED45DD"/>
    <w:rsid w:val="00ED56DB"/>
    <w:rsid w:val="00ED7E5E"/>
    <w:rsid w:val="00EE06D5"/>
    <w:rsid w:val="00EE08D7"/>
    <w:rsid w:val="00EE15B8"/>
    <w:rsid w:val="00EE1C4A"/>
    <w:rsid w:val="00EE20DE"/>
    <w:rsid w:val="00EE3032"/>
    <w:rsid w:val="00EE4283"/>
    <w:rsid w:val="00EE5EEA"/>
    <w:rsid w:val="00EE6B51"/>
    <w:rsid w:val="00EF26FE"/>
    <w:rsid w:val="00EF2813"/>
    <w:rsid w:val="00EF3808"/>
    <w:rsid w:val="00EF3F10"/>
    <w:rsid w:val="00EF5CDC"/>
    <w:rsid w:val="00EF6851"/>
    <w:rsid w:val="00F0123E"/>
    <w:rsid w:val="00F0510F"/>
    <w:rsid w:val="00F06812"/>
    <w:rsid w:val="00F10BAF"/>
    <w:rsid w:val="00F118ED"/>
    <w:rsid w:val="00F11DD8"/>
    <w:rsid w:val="00F11E50"/>
    <w:rsid w:val="00F13D37"/>
    <w:rsid w:val="00F143AE"/>
    <w:rsid w:val="00F14A3D"/>
    <w:rsid w:val="00F15028"/>
    <w:rsid w:val="00F16C7D"/>
    <w:rsid w:val="00F2058F"/>
    <w:rsid w:val="00F24074"/>
    <w:rsid w:val="00F24820"/>
    <w:rsid w:val="00F25B6C"/>
    <w:rsid w:val="00F322C5"/>
    <w:rsid w:val="00F35E78"/>
    <w:rsid w:val="00F35FAF"/>
    <w:rsid w:val="00F3671D"/>
    <w:rsid w:val="00F371BB"/>
    <w:rsid w:val="00F413D8"/>
    <w:rsid w:val="00F419A2"/>
    <w:rsid w:val="00F4552E"/>
    <w:rsid w:val="00F47A27"/>
    <w:rsid w:val="00F47D68"/>
    <w:rsid w:val="00F5062C"/>
    <w:rsid w:val="00F5105C"/>
    <w:rsid w:val="00F51598"/>
    <w:rsid w:val="00F51837"/>
    <w:rsid w:val="00F529CB"/>
    <w:rsid w:val="00F5489A"/>
    <w:rsid w:val="00F55038"/>
    <w:rsid w:val="00F55997"/>
    <w:rsid w:val="00F562CF"/>
    <w:rsid w:val="00F57546"/>
    <w:rsid w:val="00F60083"/>
    <w:rsid w:val="00F62583"/>
    <w:rsid w:val="00F63206"/>
    <w:rsid w:val="00F63555"/>
    <w:rsid w:val="00F65727"/>
    <w:rsid w:val="00F657F6"/>
    <w:rsid w:val="00F65FC5"/>
    <w:rsid w:val="00F6607B"/>
    <w:rsid w:val="00F66144"/>
    <w:rsid w:val="00F706E5"/>
    <w:rsid w:val="00F710DB"/>
    <w:rsid w:val="00F73DB2"/>
    <w:rsid w:val="00F7476B"/>
    <w:rsid w:val="00F74785"/>
    <w:rsid w:val="00F74D73"/>
    <w:rsid w:val="00F7542A"/>
    <w:rsid w:val="00F76B8A"/>
    <w:rsid w:val="00F82892"/>
    <w:rsid w:val="00F836AC"/>
    <w:rsid w:val="00F84C3B"/>
    <w:rsid w:val="00F85889"/>
    <w:rsid w:val="00F87DB9"/>
    <w:rsid w:val="00F9003D"/>
    <w:rsid w:val="00F906B1"/>
    <w:rsid w:val="00F9096C"/>
    <w:rsid w:val="00F91B05"/>
    <w:rsid w:val="00F91C18"/>
    <w:rsid w:val="00F922DD"/>
    <w:rsid w:val="00F9234F"/>
    <w:rsid w:val="00F923C7"/>
    <w:rsid w:val="00F92E22"/>
    <w:rsid w:val="00F93898"/>
    <w:rsid w:val="00F939DB"/>
    <w:rsid w:val="00F94DEF"/>
    <w:rsid w:val="00F97917"/>
    <w:rsid w:val="00FA0035"/>
    <w:rsid w:val="00FA0978"/>
    <w:rsid w:val="00FA1868"/>
    <w:rsid w:val="00FA31AA"/>
    <w:rsid w:val="00FA39D2"/>
    <w:rsid w:val="00FA695A"/>
    <w:rsid w:val="00FB0430"/>
    <w:rsid w:val="00FB21C0"/>
    <w:rsid w:val="00FB4B28"/>
    <w:rsid w:val="00FB6095"/>
    <w:rsid w:val="00FB60C6"/>
    <w:rsid w:val="00FB7D49"/>
    <w:rsid w:val="00FC1C1A"/>
    <w:rsid w:val="00FC23BB"/>
    <w:rsid w:val="00FC26A5"/>
    <w:rsid w:val="00FC27B6"/>
    <w:rsid w:val="00FC49AC"/>
    <w:rsid w:val="00FC65B3"/>
    <w:rsid w:val="00FC767B"/>
    <w:rsid w:val="00FD034D"/>
    <w:rsid w:val="00FD2221"/>
    <w:rsid w:val="00FD3DE1"/>
    <w:rsid w:val="00FD4273"/>
    <w:rsid w:val="00FD47CB"/>
    <w:rsid w:val="00FD4DA5"/>
    <w:rsid w:val="00FD6D98"/>
    <w:rsid w:val="00FD7D79"/>
    <w:rsid w:val="00FE1E96"/>
    <w:rsid w:val="00FE3B40"/>
    <w:rsid w:val="00FE56F6"/>
    <w:rsid w:val="00FE6129"/>
    <w:rsid w:val="00FF0AF9"/>
    <w:rsid w:val="00FF414F"/>
    <w:rsid w:val="00FF4B89"/>
    <w:rsid w:val="00FF72F2"/>
    <w:rsid w:val="00FF7324"/>
    <w:rsid w:val="00FF76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4C4223D-5F4D-40BC-8A04-045D7864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locked="1" w:uiPriority="0"/>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A70"/>
    <w:pPr>
      <w:spacing w:after="200" w:line="276" w:lineRule="auto"/>
    </w:pPr>
    <w:rPr>
      <w:sz w:val="22"/>
      <w:szCs w:val="22"/>
      <w:lang w:eastAsia="en-US"/>
    </w:rPr>
  </w:style>
  <w:style w:type="paragraph" w:styleId="1">
    <w:name w:val="heading 1"/>
    <w:basedOn w:val="a"/>
    <w:next w:val="a"/>
    <w:link w:val="10"/>
    <w:uiPriority w:val="99"/>
    <w:qFormat/>
    <w:rsid w:val="00AA00F8"/>
    <w:pPr>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A00F8"/>
    <w:rPr>
      <w:rFonts w:ascii="Arial" w:hAnsi="Arial" w:cs="Arial"/>
      <w:b/>
      <w:bCs/>
      <w:color w:val="26282F"/>
      <w:sz w:val="24"/>
      <w:szCs w:val="24"/>
    </w:rPr>
  </w:style>
  <w:style w:type="character" w:customStyle="1" w:styleId="apple-converted-space">
    <w:name w:val="apple-converted-space"/>
    <w:basedOn w:val="a0"/>
    <w:rsid w:val="000B52FF"/>
    <w:rPr>
      <w:rFonts w:cs="Times New Roman"/>
    </w:rPr>
  </w:style>
  <w:style w:type="paragraph" w:styleId="a3">
    <w:name w:val="List Paragraph"/>
    <w:basedOn w:val="a"/>
    <w:uiPriority w:val="99"/>
    <w:qFormat/>
    <w:rsid w:val="000B52FF"/>
    <w:pPr>
      <w:ind w:left="720"/>
      <w:contextualSpacing/>
    </w:pPr>
  </w:style>
  <w:style w:type="paragraph" w:styleId="a4">
    <w:name w:val="Balloon Text"/>
    <w:basedOn w:val="a"/>
    <w:link w:val="a5"/>
    <w:uiPriority w:val="99"/>
    <w:semiHidden/>
    <w:rsid w:val="0019747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locked/>
    <w:rsid w:val="0019747A"/>
    <w:rPr>
      <w:rFonts w:ascii="Tahoma" w:hAnsi="Tahoma" w:cs="Tahoma"/>
      <w:sz w:val="16"/>
      <w:szCs w:val="16"/>
    </w:rPr>
  </w:style>
  <w:style w:type="paragraph" w:customStyle="1" w:styleId="ConsPlusNormal">
    <w:name w:val="ConsPlusNormal"/>
    <w:uiPriority w:val="99"/>
    <w:rsid w:val="00462BF5"/>
    <w:pPr>
      <w:autoSpaceDE w:val="0"/>
      <w:autoSpaceDN w:val="0"/>
      <w:adjustRightInd w:val="0"/>
    </w:pPr>
    <w:rPr>
      <w:rFonts w:ascii="Arial" w:hAnsi="Arial" w:cs="Arial"/>
      <w:lang w:eastAsia="en-US"/>
    </w:rPr>
  </w:style>
  <w:style w:type="paragraph" w:customStyle="1" w:styleId="a6">
    <w:name w:val="Прижатый влево"/>
    <w:basedOn w:val="a"/>
    <w:next w:val="a"/>
    <w:uiPriority w:val="99"/>
    <w:rsid w:val="00513C20"/>
    <w:pPr>
      <w:autoSpaceDE w:val="0"/>
      <w:autoSpaceDN w:val="0"/>
      <w:adjustRightInd w:val="0"/>
      <w:spacing w:after="0" w:line="240" w:lineRule="auto"/>
    </w:pPr>
    <w:rPr>
      <w:rFonts w:ascii="Arial" w:hAnsi="Arial" w:cs="Arial"/>
      <w:sz w:val="24"/>
      <w:szCs w:val="24"/>
    </w:rPr>
  </w:style>
  <w:style w:type="character" w:styleId="a7">
    <w:name w:val="Strong"/>
    <w:basedOn w:val="a0"/>
    <w:uiPriority w:val="99"/>
    <w:qFormat/>
    <w:rsid w:val="00A5471A"/>
    <w:rPr>
      <w:rFonts w:cs="Times New Roman"/>
      <w:b/>
      <w:bCs/>
    </w:rPr>
  </w:style>
  <w:style w:type="table" w:styleId="a8">
    <w:name w:val="Table Grid"/>
    <w:basedOn w:val="a1"/>
    <w:uiPriority w:val="99"/>
    <w:rsid w:val="000D78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9">
    <w:name w:val="Гипертекстовая ссылка"/>
    <w:basedOn w:val="a0"/>
    <w:uiPriority w:val="99"/>
    <w:rsid w:val="00AA00F8"/>
    <w:rPr>
      <w:rFonts w:cs="Times New Roman"/>
      <w:color w:val="106BBE"/>
    </w:rPr>
  </w:style>
  <w:style w:type="paragraph" w:styleId="aa">
    <w:name w:val="header"/>
    <w:basedOn w:val="a"/>
    <w:link w:val="ab"/>
    <w:uiPriority w:val="99"/>
    <w:rsid w:val="00C750EB"/>
    <w:pPr>
      <w:tabs>
        <w:tab w:val="center" w:pos="4677"/>
        <w:tab w:val="right" w:pos="9355"/>
      </w:tabs>
      <w:spacing w:after="0" w:line="240" w:lineRule="auto"/>
    </w:pPr>
  </w:style>
  <w:style w:type="character" w:customStyle="1" w:styleId="ab">
    <w:name w:val="Верхний колонтитул Знак"/>
    <w:basedOn w:val="a0"/>
    <w:link w:val="aa"/>
    <w:uiPriority w:val="99"/>
    <w:locked/>
    <w:rsid w:val="00C750EB"/>
    <w:rPr>
      <w:rFonts w:cs="Times New Roman"/>
    </w:rPr>
  </w:style>
  <w:style w:type="paragraph" w:styleId="ac">
    <w:name w:val="footer"/>
    <w:basedOn w:val="a"/>
    <w:link w:val="ad"/>
    <w:uiPriority w:val="99"/>
    <w:rsid w:val="00C750EB"/>
    <w:pPr>
      <w:tabs>
        <w:tab w:val="center" w:pos="4677"/>
        <w:tab w:val="right" w:pos="9355"/>
      </w:tabs>
      <w:spacing w:after="0" w:line="240" w:lineRule="auto"/>
    </w:pPr>
  </w:style>
  <w:style w:type="character" w:customStyle="1" w:styleId="ad">
    <w:name w:val="Нижний колонтитул Знак"/>
    <w:basedOn w:val="a0"/>
    <w:link w:val="ac"/>
    <w:uiPriority w:val="99"/>
    <w:locked/>
    <w:rsid w:val="00C750EB"/>
    <w:rPr>
      <w:rFonts w:cs="Times New Roman"/>
    </w:rPr>
  </w:style>
  <w:style w:type="paragraph" w:customStyle="1" w:styleId="ae">
    <w:name w:val="Заголовок статьи"/>
    <w:basedOn w:val="a"/>
    <w:next w:val="a"/>
    <w:uiPriority w:val="99"/>
    <w:rsid w:val="000D43E8"/>
    <w:pPr>
      <w:autoSpaceDE w:val="0"/>
      <w:autoSpaceDN w:val="0"/>
      <w:adjustRightInd w:val="0"/>
      <w:spacing w:after="0" w:line="240" w:lineRule="auto"/>
      <w:ind w:left="1612" w:hanging="892"/>
      <w:jc w:val="both"/>
    </w:pPr>
    <w:rPr>
      <w:rFonts w:ascii="Arial" w:hAnsi="Arial" w:cs="Arial"/>
      <w:sz w:val="24"/>
      <w:szCs w:val="24"/>
    </w:rPr>
  </w:style>
  <w:style w:type="paragraph" w:styleId="af">
    <w:name w:val="Document Map"/>
    <w:basedOn w:val="a"/>
    <w:link w:val="af0"/>
    <w:uiPriority w:val="99"/>
    <w:semiHidden/>
    <w:rsid w:val="008043BE"/>
    <w:pPr>
      <w:shd w:val="clear" w:color="auto" w:fill="000080"/>
      <w:spacing w:before="120" w:after="0" w:line="240" w:lineRule="auto"/>
      <w:ind w:firstLine="720"/>
      <w:jc w:val="both"/>
    </w:pPr>
    <w:rPr>
      <w:rFonts w:ascii="Tahoma" w:eastAsia="Times New Roman" w:hAnsi="Tahoma" w:cs="Tahoma"/>
      <w:sz w:val="28"/>
      <w:szCs w:val="20"/>
      <w:lang w:eastAsia="ru-RU"/>
    </w:rPr>
  </w:style>
  <w:style w:type="character" w:customStyle="1" w:styleId="af0">
    <w:name w:val="Схема документа Знак"/>
    <w:basedOn w:val="a0"/>
    <w:link w:val="af"/>
    <w:uiPriority w:val="99"/>
    <w:semiHidden/>
    <w:locked/>
    <w:rsid w:val="008043BE"/>
    <w:rPr>
      <w:rFonts w:ascii="Tahoma" w:hAnsi="Tahoma" w:cs="Tahoma"/>
      <w:sz w:val="20"/>
      <w:szCs w:val="20"/>
      <w:shd w:val="clear" w:color="auto" w:fill="000080"/>
      <w:lang w:eastAsia="ru-RU"/>
    </w:rPr>
  </w:style>
  <w:style w:type="paragraph" w:customStyle="1" w:styleId="af1">
    <w:name w:val="Внимание: недобросовестность!"/>
    <w:basedOn w:val="a"/>
    <w:next w:val="a"/>
    <w:uiPriority w:val="99"/>
    <w:rsid w:val="002806B2"/>
    <w:pPr>
      <w:autoSpaceDE w:val="0"/>
      <w:autoSpaceDN w:val="0"/>
      <w:adjustRightInd w:val="0"/>
      <w:spacing w:after="0" w:line="240" w:lineRule="auto"/>
      <w:jc w:val="both"/>
    </w:pPr>
    <w:rPr>
      <w:rFonts w:ascii="Arial" w:hAnsi="Arial" w:cs="Arial"/>
      <w:sz w:val="24"/>
      <w:szCs w:val="24"/>
    </w:rPr>
  </w:style>
  <w:style w:type="character" w:styleId="af2">
    <w:name w:val="Hyperlink"/>
    <w:basedOn w:val="a0"/>
    <w:uiPriority w:val="99"/>
    <w:rsid w:val="008869A9"/>
    <w:rPr>
      <w:rFonts w:cs="Times New Roman"/>
      <w:color w:val="0000FF"/>
      <w:u w:val="single"/>
    </w:rPr>
  </w:style>
  <w:style w:type="paragraph" w:styleId="af3">
    <w:name w:val="Normal (Web)"/>
    <w:basedOn w:val="a"/>
    <w:link w:val="af4"/>
    <w:uiPriority w:val="99"/>
    <w:rsid w:val="00A223A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5">
    <w:name w:val="параграф Знак"/>
    <w:basedOn w:val="a0"/>
    <w:link w:val="af6"/>
    <w:uiPriority w:val="99"/>
    <w:locked/>
    <w:rsid w:val="006C0F2D"/>
    <w:rPr>
      <w:rFonts w:ascii="Times New Roman" w:hAnsi="Times New Roman" w:cs="Times New Roman"/>
      <w:sz w:val="28"/>
    </w:rPr>
  </w:style>
  <w:style w:type="paragraph" w:customStyle="1" w:styleId="af6">
    <w:name w:val="параграф"/>
    <w:basedOn w:val="a"/>
    <w:link w:val="af5"/>
    <w:uiPriority w:val="99"/>
    <w:rsid w:val="006C0F2D"/>
    <w:pPr>
      <w:spacing w:after="0" w:line="360" w:lineRule="auto"/>
      <w:ind w:firstLine="709"/>
      <w:jc w:val="both"/>
    </w:pPr>
    <w:rPr>
      <w:rFonts w:ascii="Times New Roman" w:hAnsi="Times New Roman"/>
      <w:sz w:val="28"/>
    </w:rPr>
  </w:style>
  <w:style w:type="paragraph" w:styleId="af7">
    <w:name w:val="footnote text"/>
    <w:aliases w:val="Знак2 Знак,Текст сноски Знак1 Знак,Текст сноски Знак Знак Знак,Текст сноски Знак1 Знак Знак Знак,Текст сноски Знак Знак Знак Знак Знак,Текст сноски Знак1 Знак Знак Знак Знак Знак,Знак2"/>
    <w:basedOn w:val="a"/>
    <w:link w:val="af8"/>
    <w:uiPriority w:val="99"/>
    <w:rsid w:val="00230EBF"/>
    <w:pPr>
      <w:spacing w:before="120" w:after="0" w:line="240" w:lineRule="auto"/>
      <w:ind w:firstLine="709"/>
      <w:jc w:val="both"/>
    </w:pPr>
    <w:rPr>
      <w:sz w:val="20"/>
      <w:szCs w:val="20"/>
    </w:rPr>
  </w:style>
  <w:style w:type="character" w:customStyle="1" w:styleId="af8">
    <w:name w:val="Текст сноски Знак"/>
    <w:aliases w:val="Знак2 Знак Знак,Текст сноски Знак1 Знак Знак,Текст сноски Знак Знак Знак Знак,Текст сноски Знак1 Знак Знак Знак Знак,Текст сноски Знак Знак Знак Знак Знак Знак,Текст сноски Знак1 Знак Знак Знак Знак Знак Знак,Знак2 Знак1"/>
    <w:basedOn w:val="a0"/>
    <w:link w:val="af7"/>
    <w:uiPriority w:val="99"/>
    <w:locked/>
    <w:rsid w:val="00230EBF"/>
    <w:rPr>
      <w:rFonts w:ascii="Calibri" w:hAnsi="Calibri" w:cs="Times New Roman"/>
      <w:sz w:val="20"/>
      <w:szCs w:val="20"/>
    </w:rPr>
  </w:style>
  <w:style w:type="character" w:styleId="af9">
    <w:name w:val="footnote reference"/>
    <w:basedOn w:val="a0"/>
    <w:uiPriority w:val="99"/>
    <w:semiHidden/>
    <w:rsid w:val="00230EBF"/>
    <w:rPr>
      <w:rFonts w:cs="Times New Roman"/>
      <w:vertAlign w:val="superscript"/>
    </w:rPr>
  </w:style>
  <w:style w:type="paragraph" w:customStyle="1" w:styleId="ConsPlusTitle">
    <w:name w:val="ConsPlusTitle"/>
    <w:rsid w:val="00230EBF"/>
    <w:pPr>
      <w:widowControl w:val="0"/>
      <w:autoSpaceDE w:val="0"/>
      <w:autoSpaceDN w:val="0"/>
      <w:adjustRightInd w:val="0"/>
    </w:pPr>
    <w:rPr>
      <w:rFonts w:ascii="Arial" w:eastAsia="Times New Roman" w:hAnsi="Arial" w:cs="Arial"/>
      <w:b/>
      <w:bCs/>
    </w:rPr>
  </w:style>
  <w:style w:type="character" w:customStyle="1" w:styleId="BodyTextChar">
    <w:name w:val="Body Text Char"/>
    <w:basedOn w:val="a0"/>
    <w:uiPriority w:val="99"/>
    <w:rsid w:val="00D36A59"/>
    <w:rPr>
      <w:rFonts w:ascii="Times New Roman" w:hAnsi="Times New Roman" w:cs="Times New Roman"/>
      <w:sz w:val="24"/>
    </w:rPr>
  </w:style>
  <w:style w:type="paragraph" w:styleId="afa">
    <w:name w:val="Plain Text"/>
    <w:basedOn w:val="a"/>
    <w:link w:val="afb"/>
    <w:semiHidden/>
    <w:rsid w:val="00630CCF"/>
    <w:pPr>
      <w:spacing w:after="0" w:line="240" w:lineRule="auto"/>
    </w:pPr>
    <w:rPr>
      <w:rFonts w:ascii="Consolas" w:eastAsia="Times New Roman" w:hAnsi="Consolas"/>
      <w:sz w:val="21"/>
      <w:szCs w:val="21"/>
      <w:lang w:eastAsia="ru-RU"/>
    </w:rPr>
  </w:style>
  <w:style w:type="character" w:customStyle="1" w:styleId="afb">
    <w:name w:val="Текст Знак"/>
    <w:basedOn w:val="a0"/>
    <w:link w:val="afa"/>
    <w:semiHidden/>
    <w:locked/>
    <w:rsid w:val="00630CCF"/>
    <w:rPr>
      <w:rFonts w:ascii="Consolas" w:hAnsi="Consolas" w:cs="Times New Roman"/>
      <w:sz w:val="21"/>
      <w:szCs w:val="21"/>
      <w:lang w:eastAsia="ru-RU"/>
    </w:rPr>
  </w:style>
  <w:style w:type="paragraph" w:customStyle="1" w:styleId="11">
    <w:name w:val="Абзац списка1"/>
    <w:basedOn w:val="a"/>
    <w:uiPriority w:val="99"/>
    <w:rsid w:val="006A2429"/>
    <w:pPr>
      <w:ind w:left="720"/>
      <w:contextualSpacing/>
    </w:pPr>
    <w:rPr>
      <w:rFonts w:eastAsia="Times New Roman"/>
    </w:rPr>
  </w:style>
  <w:style w:type="character" w:customStyle="1" w:styleId="afc">
    <w:name w:val="Знак Знак"/>
    <w:basedOn w:val="a0"/>
    <w:uiPriority w:val="99"/>
    <w:semiHidden/>
    <w:rsid w:val="00E668D7"/>
    <w:rPr>
      <w:rFonts w:ascii="Consolas" w:hAnsi="Consolas" w:cs="Times New Roman"/>
      <w:sz w:val="21"/>
      <w:szCs w:val="21"/>
      <w:lang w:eastAsia="ru-RU"/>
    </w:rPr>
  </w:style>
  <w:style w:type="paragraph" w:customStyle="1" w:styleId="afd">
    <w:name w:val="Интерфейс"/>
    <w:basedOn w:val="a"/>
    <w:next w:val="a"/>
    <w:uiPriority w:val="99"/>
    <w:rsid w:val="00BE519B"/>
    <w:pPr>
      <w:widowControl w:val="0"/>
      <w:autoSpaceDE w:val="0"/>
      <w:autoSpaceDN w:val="0"/>
      <w:adjustRightInd w:val="0"/>
      <w:spacing w:after="0" w:line="240" w:lineRule="auto"/>
      <w:ind w:firstLine="720"/>
      <w:jc w:val="both"/>
    </w:pPr>
    <w:rPr>
      <w:rFonts w:ascii="Arial" w:hAnsi="Arial" w:cs="Arial"/>
      <w:color w:val="D4D0C8"/>
      <w:sz w:val="20"/>
      <w:szCs w:val="20"/>
      <w:lang w:eastAsia="ru-RU"/>
    </w:rPr>
  </w:style>
  <w:style w:type="character" w:customStyle="1" w:styleId="FontStyle25">
    <w:name w:val="Font Style25"/>
    <w:basedOn w:val="a0"/>
    <w:rsid w:val="007D4A4D"/>
    <w:rPr>
      <w:rFonts w:ascii="Times New Roman" w:hAnsi="Times New Roman" w:cs="Times New Roman"/>
      <w:sz w:val="26"/>
      <w:szCs w:val="26"/>
    </w:rPr>
  </w:style>
  <w:style w:type="paragraph" w:customStyle="1" w:styleId="afe">
    <w:name w:val="Базовый"/>
    <w:uiPriority w:val="99"/>
    <w:rsid w:val="003835EC"/>
    <w:pPr>
      <w:tabs>
        <w:tab w:val="left" w:pos="709"/>
      </w:tabs>
      <w:suppressAutoHyphens/>
      <w:spacing w:after="200" w:line="276" w:lineRule="atLeast"/>
    </w:pPr>
    <w:rPr>
      <w:color w:val="00000A"/>
      <w:sz w:val="22"/>
      <w:szCs w:val="22"/>
      <w:lang w:eastAsia="en-US"/>
    </w:rPr>
  </w:style>
  <w:style w:type="paragraph" w:styleId="aff">
    <w:name w:val="annotation text"/>
    <w:basedOn w:val="afe"/>
    <w:link w:val="aff0"/>
    <w:uiPriority w:val="99"/>
    <w:rsid w:val="003835EC"/>
    <w:rPr>
      <w:color w:val="auto"/>
      <w:sz w:val="20"/>
      <w:szCs w:val="20"/>
      <w:lang w:eastAsia="ru-RU"/>
    </w:rPr>
  </w:style>
  <w:style w:type="character" w:customStyle="1" w:styleId="aff0">
    <w:name w:val="Текст примечания Знак"/>
    <w:basedOn w:val="a0"/>
    <w:link w:val="aff"/>
    <w:uiPriority w:val="99"/>
    <w:rsid w:val="003835EC"/>
  </w:style>
  <w:style w:type="paragraph" w:customStyle="1" w:styleId="aff1">
    <w:name w:val="Знак Знак Знак Знак Знак Знак"/>
    <w:basedOn w:val="a"/>
    <w:rsid w:val="000D2DA5"/>
    <w:pPr>
      <w:spacing w:after="0" w:line="240" w:lineRule="auto"/>
    </w:pPr>
    <w:rPr>
      <w:rFonts w:ascii="Verdana" w:eastAsia="Times New Roman" w:hAnsi="Verdana" w:cs="Verdana"/>
      <w:sz w:val="20"/>
      <w:szCs w:val="20"/>
      <w:lang w:val="en-US"/>
    </w:rPr>
  </w:style>
  <w:style w:type="paragraph" w:customStyle="1" w:styleId="consplustitle0">
    <w:name w:val="consplustitle"/>
    <w:basedOn w:val="a"/>
    <w:rsid w:val="0085423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4">
    <w:name w:val="Обычный (веб) Знак"/>
    <w:link w:val="af3"/>
    <w:rsid w:val="00EE6B51"/>
    <w:rPr>
      <w:rFonts w:ascii="Times New Roman" w:eastAsia="Times New Roman" w:hAnsi="Times New Roman"/>
      <w:sz w:val="24"/>
      <w:szCs w:val="24"/>
    </w:rPr>
  </w:style>
  <w:style w:type="paragraph" w:customStyle="1" w:styleId="ConsPlusNonformat">
    <w:name w:val="ConsPlusNonformat"/>
    <w:rsid w:val="008C56EA"/>
    <w:pPr>
      <w:widowControl w:val="0"/>
      <w:autoSpaceDE w:val="0"/>
      <w:autoSpaceDN w:val="0"/>
      <w:adjustRightInd w:val="0"/>
    </w:pPr>
    <w:rPr>
      <w:rFonts w:ascii="Courier New" w:eastAsia="Times New Roman" w:hAnsi="Courier New" w:cs="Courier New"/>
    </w:rPr>
  </w:style>
  <w:style w:type="paragraph" w:styleId="aff2">
    <w:name w:val="Body Text"/>
    <w:basedOn w:val="a"/>
    <w:link w:val="aff3"/>
    <w:rsid w:val="00CF3FC7"/>
    <w:pPr>
      <w:spacing w:after="120" w:line="240" w:lineRule="auto"/>
    </w:pPr>
    <w:rPr>
      <w:rFonts w:ascii="Times New Roman" w:eastAsia="Times New Roman" w:hAnsi="Times New Roman"/>
      <w:sz w:val="24"/>
      <w:szCs w:val="24"/>
      <w:lang w:eastAsia="ru-RU"/>
    </w:rPr>
  </w:style>
  <w:style w:type="character" w:customStyle="1" w:styleId="aff3">
    <w:name w:val="Основной текст Знак"/>
    <w:basedOn w:val="a0"/>
    <w:link w:val="aff2"/>
    <w:rsid w:val="00CF3FC7"/>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900478">
      <w:bodyDiv w:val="1"/>
      <w:marLeft w:val="0"/>
      <w:marRight w:val="0"/>
      <w:marTop w:val="0"/>
      <w:marBottom w:val="0"/>
      <w:divBdr>
        <w:top w:val="none" w:sz="0" w:space="0" w:color="auto"/>
        <w:left w:val="none" w:sz="0" w:space="0" w:color="auto"/>
        <w:bottom w:val="none" w:sz="0" w:space="0" w:color="auto"/>
        <w:right w:val="none" w:sz="0" w:space="0" w:color="auto"/>
      </w:divBdr>
    </w:div>
    <w:div w:id="280455067">
      <w:bodyDiv w:val="1"/>
      <w:marLeft w:val="0"/>
      <w:marRight w:val="0"/>
      <w:marTop w:val="0"/>
      <w:marBottom w:val="0"/>
      <w:divBdr>
        <w:top w:val="none" w:sz="0" w:space="0" w:color="auto"/>
        <w:left w:val="none" w:sz="0" w:space="0" w:color="auto"/>
        <w:bottom w:val="none" w:sz="0" w:space="0" w:color="auto"/>
        <w:right w:val="none" w:sz="0" w:space="0" w:color="auto"/>
      </w:divBdr>
    </w:div>
    <w:div w:id="558590090">
      <w:bodyDiv w:val="1"/>
      <w:marLeft w:val="0"/>
      <w:marRight w:val="0"/>
      <w:marTop w:val="0"/>
      <w:marBottom w:val="0"/>
      <w:divBdr>
        <w:top w:val="none" w:sz="0" w:space="0" w:color="auto"/>
        <w:left w:val="none" w:sz="0" w:space="0" w:color="auto"/>
        <w:bottom w:val="none" w:sz="0" w:space="0" w:color="auto"/>
        <w:right w:val="none" w:sz="0" w:space="0" w:color="auto"/>
      </w:divBdr>
    </w:div>
    <w:div w:id="640427964">
      <w:bodyDiv w:val="1"/>
      <w:marLeft w:val="0"/>
      <w:marRight w:val="0"/>
      <w:marTop w:val="0"/>
      <w:marBottom w:val="0"/>
      <w:divBdr>
        <w:top w:val="none" w:sz="0" w:space="0" w:color="auto"/>
        <w:left w:val="none" w:sz="0" w:space="0" w:color="auto"/>
        <w:bottom w:val="none" w:sz="0" w:space="0" w:color="auto"/>
        <w:right w:val="none" w:sz="0" w:space="0" w:color="auto"/>
      </w:divBdr>
    </w:div>
    <w:div w:id="887839211">
      <w:marLeft w:val="0"/>
      <w:marRight w:val="0"/>
      <w:marTop w:val="0"/>
      <w:marBottom w:val="0"/>
      <w:divBdr>
        <w:top w:val="none" w:sz="0" w:space="0" w:color="auto"/>
        <w:left w:val="none" w:sz="0" w:space="0" w:color="auto"/>
        <w:bottom w:val="none" w:sz="0" w:space="0" w:color="auto"/>
        <w:right w:val="none" w:sz="0" w:space="0" w:color="auto"/>
      </w:divBdr>
    </w:div>
    <w:div w:id="887839212">
      <w:marLeft w:val="0"/>
      <w:marRight w:val="0"/>
      <w:marTop w:val="0"/>
      <w:marBottom w:val="0"/>
      <w:divBdr>
        <w:top w:val="none" w:sz="0" w:space="0" w:color="auto"/>
        <w:left w:val="none" w:sz="0" w:space="0" w:color="auto"/>
        <w:bottom w:val="none" w:sz="0" w:space="0" w:color="auto"/>
        <w:right w:val="none" w:sz="0" w:space="0" w:color="auto"/>
      </w:divBdr>
    </w:div>
    <w:div w:id="887839213">
      <w:marLeft w:val="0"/>
      <w:marRight w:val="0"/>
      <w:marTop w:val="0"/>
      <w:marBottom w:val="0"/>
      <w:divBdr>
        <w:top w:val="none" w:sz="0" w:space="0" w:color="auto"/>
        <w:left w:val="none" w:sz="0" w:space="0" w:color="auto"/>
        <w:bottom w:val="none" w:sz="0" w:space="0" w:color="auto"/>
        <w:right w:val="none" w:sz="0" w:space="0" w:color="auto"/>
      </w:divBdr>
    </w:div>
    <w:div w:id="887839214">
      <w:marLeft w:val="0"/>
      <w:marRight w:val="0"/>
      <w:marTop w:val="0"/>
      <w:marBottom w:val="0"/>
      <w:divBdr>
        <w:top w:val="none" w:sz="0" w:space="0" w:color="auto"/>
        <w:left w:val="none" w:sz="0" w:space="0" w:color="auto"/>
        <w:bottom w:val="none" w:sz="0" w:space="0" w:color="auto"/>
        <w:right w:val="none" w:sz="0" w:space="0" w:color="auto"/>
      </w:divBdr>
    </w:div>
    <w:div w:id="887839215">
      <w:marLeft w:val="0"/>
      <w:marRight w:val="0"/>
      <w:marTop w:val="0"/>
      <w:marBottom w:val="0"/>
      <w:divBdr>
        <w:top w:val="none" w:sz="0" w:space="0" w:color="auto"/>
        <w:left w:val="none" w:sz="0" w:space="0" w:color="auto"/>
        <w:bottom w:val="none" w:sz="0" w:space="0" w:color="auto"/>
        <w:right w:val="none" w:sz="0" w:space="0" w:color="auto"/>
      </w:divBdr>
    </w:div>
    <w:div w:id="887839216">
      <w:marLeft w:val="0"/>
      <w:marRight w:val="0"/>
      <w:marTop w:val="0"/>
      <w:marBottom w:val="0"/>
      <w:divBdr>
        <w:top w:val="none" w:sz="0" w:space="0" w:color="auto"/>
        <w:left w:val="none" w:sz="0" w:space="0" w:color="auto"/>
        <w:bottom w:val="none" w:sz="0" w:space="0" w:color="auto"/>
        <w:right w:val="none" w:sz="0" w:space="0" w:color="auto"/>
      </w:divBdr>
    </w:div>
    <w:div w:id="887839217">
      <w:marLeft w:val="0"/>
      <w:marRight w:val="0"/>
      <w:marTop w:val="0"/>
      <w:marBottom w:val="0"/>
      <w:divBdr>
        <w:top w:val="none" w:sz="0" w:space="0" w:color="auto"/>
        <w:left w:val="none" w:sz="0" w:space="0" w:color="auto"/>
        <w:bottom w:val="none" w:sz="0" w:space="0" w:color="auto"/>
        <w:right w:val="none" w:sz="0" w:space="0" w:color="auto"/>
      </w:divBdr>
    </w:div>
    <w:div w:id="887839218">
      <w:marLeft w:val="0"/>
      <w:marRight w:val="0"/>
      <w:marTop w:val="0"/>
      <w:marBottom w:val="0"/>
      <w:divBdr>
        <w:top w:val="none" w:sz="0" w:space="0" w:color="auto"/>
        <w:left w:val="none" w:sz="0" w:space="0" w:color="auto"/>
        <w:bottom w:val="none" w:sz="0" w:space="0" w:color="auto"/>
        <w:right w:val="none" w:sz="0" w:space="0" w:color="auto"/>
      </w:divBdr>
    </w:div>
    <w:div w:id="887839219">
      <w:marLeft w:val="0"/>
      <w:marRight w:val="0"/>
      <w:marTop w:val="0"/>
      <w:marBottom w:val="0"/>
      <w:divBdr>
        <w:top w:val="none" w:sz="0" w:space="0" w:color="auto"/>
        <w:left w:val="none" w:sz="0" w:space="0" w:color="auto"/>
        <w:bottom w:val="none" w:sz="0" w:space="0" w:color="auto"/>
        <w:right w:val="none" w:sz="0" w:space="0" w:color="auto"/>
      </w:divBdr>
    </w:div>
    <w:div w:id="887839220">
      <w:marLeft w:val="0"/>
      <w:marRight w:val="0"/>
      <w:marTop w:val="0"/>
      <w:marBottom w:val="0"/>
      <w:divBdr>
        <w:top w:val="none" w:sz="0" w:space="0" w:color="auto"/>
        <w:left w:val="none" w:sz="0" w:space="0" w:color="auto"/>
        <w:bottom w:val="none" w:sz="0" w:space="0" w:color="auto"/>
        <w:right w:val="none" w:sz="0" w:space="0" w:color="auto"/>
      </w:divBdr>
    </w:div>
    <w:div w:id="887839221">
      <w:marLeft w:val="0"/>
      <w:marRight w:val="0"/>
      <w:marTop w:val="0"/>
      <w:marBottom w:val="0"/>
      <w:divBdr>
        <w:top w:val="none" w:sz="0" w:space="0" w:color="auto"/>
        <w:left w:val="none" w:sz="0" w:space="0" w:color="auto"/>
        <w:bottom w:val="none" w:sz="0" w:space="0" w:color="auto"/>
        <w:right w:val="none" w:sz="0" w:space="0" w:color="auto"/>
      </w:divBdr>
    </w:div>
    <w:div w:id="887839222">
      <w:marLeft w:val="0"/>
      <w:marRight w:val="0"/>
      <w:marTop w:val="0"/>
      <w:marBottom w:val="0"/>
      <w:divBdr>
        <w:top w:val="none" w:sz="0" w:space="0" w:color="auto"/>
        <w:left w:val="none" w:sz="0" w:space="0" w:color="auto"/>
        <w:bottom w:val="none" w:sz="0" w:space="0" w:color="auto"/>
        <w:right w:val="none" w:sz="0" w:space="0" w:color="auto"/>
      </w:divBdr>
    </w:div>
    <w:div w:id="1322848055">
      <w:bodyDiv w:val="1"/>
      <w:marLeft w:val="0"/>
      <w:marRight w:val="0"/>
      <w:marTop w:val="0"/>
      <w:marBottom w:val="0"/>
      <w:divBdr>
        <w:top w:val="none" w:sz="0" w:space="0" w:color="auto"/>
        <w:left w:val="none" w:sz="0" w:space="0" w:color="auto"/>
        <w:bottom w:val="none" w:sz="0" w:space="0" w:color="auto"/>
        <w:right w:val="none" w:sz="0" w:space="0" w:color="auto"/>
      </w:divBdr>
    </w:div>
    <w:div w:id="1419863361">
      <w:bodyDiv w:val="1"/>
      <w:marLeft w:val="0"/>
      <w:marRight w:val="0"/>
      <w:marTop w:val="0"/>
      <w:marBottom w:val="0"/>
      <w:divBdr>
        <w:top w:val="none" w:sz="0" w:space="0" w:color="auto"/>
        <w:left w:val="none" w:sz="0" w:space="0" w:color="auto"/>
        <w:bottom w:val="none" w:sz="0" w:space="0" w:color="auto"/>
        <w:right w:val="none" w:sz="0" w:space="0" w:color="auto"/>
      </w:divBdr>
    </w:div>
    <w:div w:id="1725175121">
      <w:bodyDiv w:val="1"/>
      <w:marLeft w:val="0"/>
      <w:marRight w:val="0"/>
      <w:marTop w:val="0"/>
      <w:marBottom w:val="0"/>
      <w:divBdr>
        <w:top w:val="none" w:sz="0" w:space="0" w:color="auto"/>
        <w:left w:val="none" w:sz="0" w:space="0" w:color="auto"/>
        <w:bottom w:val="none" w:sz="0" w:space="0" w:color="auto"/>
        <w:right w:val="none" w:sz="0" w:space="0" w:color="auto"/>
      </w:divBdr>
    </w:div>
    <w:div w:id="1809013004">
      <w:bodyDiv w:val="1"/>
      <w:marLeft w:val="0"/>
      <w:marRight w:val="0"/>
      <w:marTop w:val="0"/>
      <w:marBottom w:val="0"/>
      <w:divBdr>
        <w:top w:val="none" w:sz="0" w:space="0" w:color="auto"/>
        <w:left w:val="none" w:sz="0" w:space="0" w:color="auto"/>
        <w:bottom w:val="none" w:sz="0" w:space="0" w:color="auto"/>
        <w:right w:val="none" w:sz="0" w:space="0" w:color="auto"/>
      </w:divBdr>
    </w:div>
    <w:div w:id="1814787861">
      <w:bodyDiv w:val="1"/>
      <w:marLeft w:val="0"/>
      <w:marRight w:val="0"/>
      <w:marTop w:val="0"/>
      <w:marBottom w:val="0"/>
      <w:divBdr>
        <w:top w:val="none" w:sz="0" w:space="0" w:color="auto"/>
        <w:left w:val="none" w:sz="0" w:space="0" w:color="auto"/>
        <w:bottom w:val="none" w:sz="0" w:space="0" w:color="auto"/>
        <w:right w:val="none" w:sz="0" w:space="0" w:color="auto"/>
      </w:divBdr>
    </w:div>
    <w:div w:id="1964576333">
      <w:bodyDiv w:val="1"/>
      <w:marLeft w:val="0"/>
      <w:marRight w:val="0"/>
      <w:marTop w:val="0"/>
      <w:marBottom w:val="0"/>
      <w:divBdr>
        <w:top w:val="none" w:sz="0" w:space="0" w:color="auto"/>
        <w:left w:val="none" w:sz="0" w:space="0" w:color="auto"/>
        <w:bottom w:val="none" w:sz="0" w:space="0" w:color="auto"/>
        <w:right w:val="none" w:sz="0" w:space="0" w:color="auto"/>
      </w:divBdr>
    </w:div>
    <w:div w:id="2016765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spbisgo.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1\Documents\&#1054;&#1058;&#1063;&#1045;&#1058;&#1067;\&#1054;&#1090;&#1095;&#1077;&#1090;%202014\&#1043;&#1086;&#1076;&#1086;&#1074;&#1086;&#1081;%20&#1086;&#1090;&#1095;&#1077;&#1090;%20%20&#1079;&#1072;%202014%20&#1075;&#1086;&#1076;.xlsx" TargetMode="External"/><Relationship Id="rId5" Type="http://schemas.openxmlformats.org/officeDocument/2006/relationships/webSettings" Target="webSettings.xml"/><Relationship Id="rId10" Type="http://schemas.openxmlformats.org/officeDocument/2006/relationships/hyperlink" Target="file:///C:\Users\1\Documents\&#1054;&#1058;&#1063;&#1045;&#1058;&#1067;\&#1054;&#1090;&#1095;&#1077;&#1090;%202014\&#1043;&#1086;&#1076;&#1086;&#1074;&#1086;&#1081;%20&#1086;&#1090;&#1095;&#1077;&#1090;%20%20&#1079;&#1072;%202014%20&#1075;&#1086;&#1076;.xlsx" TargetMode="External"/><Relationship Id="rId4" Type="http://schemas.openxmlformats.org/officeDocument/2006/relationships/settings" Target="settings.xml"/><Relationship Id="rId9" Type="http://schemas.openxmlformats.org/officeDocument/2006/relationships/hyperlink" Target="file:///C:\Users\1\Documents\&#1054;&#1058;&#1063;&#1045;&#1058;&#1067;\&#1054;&#1090;&#1095;&#1077;&#1090;%202014\&#1043;&#1086;&#1076;&#1086;&#1074;&#1086;&#1081;%20&#1086;&#1090;&#1095;&#1077;&#1090;%20%20&#1079;&#1072;%202014%20&#1075;&#1086;&#1076;.xlsx"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F0B4B1-8A9B-42B5-BA09-2091EC4C5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3272</TotalTime>
  <Pages>1</Pages>
  <Words>3362</Words>
  <Characters>19170</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Отчет</vt:lpstr>
    </vt:vector>
  </TitlesOfParts>
  <Company>Sweet Home</Company>
  <LinksUpToDate>false</LinksUpToDate>
  <CharactersWithSpaces>22488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Отчет</dc:title>
  <dc:creator>Александр</dc:creator>
  <cp:lastModifiedBy>Марина Марина</cp:lastModifiedBy>
  <cp:revision>117</cp:revision>
  <cp:lastPrinted>2022-02-18T06:17:00Z</cp:lastPrinted>
  <dcterms:created xsi:type="dcterms:W3CDTF">2020-02-21T08:13:00Z</dcterms:created>
  <dcterms:modified xsi:type="dcterms:W3CDTF">2022-02-18T06:24:00Z</dcterms:modified>
</cp:coreProperties>
</file>